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E0491B" w:rsidR="00CA137F" w:rsidP="00CA137F" w:rsidRDefault="00526EE8" w14:paraId="13E83D27" w14:textId="63B8CFA3">
      <w:pPr>
        <w:pStyle w:val="En-tte"/>
        <w:tabs>
          <w:tab w:val="left" w:pos="720"/>
        </w:tabs>
      </w:pPr>
      <w:r>
        <w:rPr>
          <w:rFonts w:ascii="Arial" w:hAnsi="Arial" w:eastAsia="SimSun" w:cs="Arial"/>
          <w:b/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096563F4" wp14:editId="5CB80E97">
            <wp:simplePos x="0" y="0"/>
            <wp:positionH relativeFrom="column">
              <wp:posOffset>1811020</wp:posOffset>
            </wp:positionH>
            <wp:positionV relativeFrom="paragraph">
              <wp:posOffset>457200</wp:posOffset>
            </wp:positionV>
            <wp:extent cx="2093976" cy="758952"/>
            <wp:effectExtent l="0" t="0" r="1905" b="3175"/>
            <wp:wrapNone/>
            <wp:docPr id="3" name="Image 14" descr="ICAO LOGO OCT 2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ICAO LOGO OCT 20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93976" cy="7589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E0491B" w:rsidR="00CA137F" w:rsidP="00CA137F" w:rsidRDefault="00CA137F" w14:paraId="4F7EBA6A" w14:textId="77777777">
      <w:pPr>
        <w:pStyle w:val="En-tte"/>
        <w:tabs>
          <w:tab w:val="left" w:pos="720"/>
        </w:tabs>
      </w:pPr>
    </w:p>
    <w:p w:rsidRPr="00E0491B" w:rsidR="00CA137F" w:rsidP="00CA137F" w:rsidRDefault="00CA137F" w14:paraId="4BC25128" w14:textId="77777777">
      <w:pPr>
        <w:pStyle w:val="Textebrut"/>
        <w:rPr>
          <w:rFonts w:ascii="Times New Roman" w:hAnsi="Times New Roman"/>
        </w:rPr>
      </w:pPr>
    </w:p>
    <w:p w:rsidRPr="00E0491B" w:rsidR="00CA137F" w:rsidP="00CA137F" w:rsidRDefault="00CA137F" w14:paraId="78B04930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1DF4B897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505A3FF6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3154A8AB" w14:textId="77777777">
      <w:pPr>
        <w:pStyle w:val="En-tte"/>
        <w:jc w:val="center"/>
        <w:rPr>
          <w:b/>
          <w:sz w:val="36"/>
          <w:szCs w:val="36"/>
        </w:rPr>
      </w:pPr>
    </w:p>
    <w:p w:rsidRPr="00E0491B" w:rsidR="00CA137F" w:rsidP="00CA137F" w:rsidRDefault="00CA137F" w14:paraId="17D77BF8" w14:textId="77777777">
      <w:pPr>
        <w:pStyle w:val="En-tte"/>
        <w:jc w:val="center"/>
        <w:rPr>
          <w:b/>
          <w:sz w:val="36"/>
          <w:szCs w:val="36"/>
        </w:rPr>
      </w:pPr>
    </w:p>
    <w:p w:rsidRPr="00DF5BED" w:rsidR="001E60A3" w:rsidP="001E60A3" w:rsidRDefault="00DF5BED" w14:paraId="290C5E8B" w14:textId="2A52D70C">
      <w:pPr>
        <w:jc w:val="center"/>
        <w:rPr>
          <w:rFonts w:ascii="Times New Roman" w:hAnsi="Times New Roman"/>
          <w:b/>
          <w:bCs/>
          <w:sz w:val="40"/>
          <w:lang w:val="fr-FR"/>
        </w:rPr>
      </w:pPr>
      <w:r w:rsidRPr="00DF5BED">
        <w:rPr>
          <w:rFonts w:ascii="Times New Roman" w:hAnsi="Times New Roman"/>
          <w:b/>
          <w:bCs/>
          <w:sz w:val="40"/>
          <w:lang w:val="fr-FR"/>
        </w:rPr>
        <w:t>PROJET SMQ RBIS OACI </w:t>
      </w:r>
    </w:p>
    <w:p w:rsidRPr="00DF5BED" w:rsidR="00CA137F" w:rsidP="00CA137F" w:rsidRDefault="00CA137F" w14:paraId="48D3E52F" w14:textId="77777777">
      <w:pPr>
        <w:jc w:val="center"/>
        <w:rPr>
          <w:rFonts w:ascii="Times New Roman" w:hAnsi="Times New Roman"/>
          <w:b/>
          <w:bCs/>
          <w:sz w:val="44"/>
          <w:lang w:val="fr-FR"/>
        </w:rPr>
      </w:pPr>
    </w:p>
    <w:p w:rsidRPr="00DF5BED" w:rsidR="00CA137F" w:rsidP="00CA137F" w:rsidRDefault="00CA137F" w14:paraId="040C1505" w14:textId="77777777">
      <w:pPr>
        <w:jc w:val="center"/>
        <w:rPr>
          <w:rFonts w:ascii="Times New Roman" w:hAnsi="Times New Roman"/>
          <w:lang w:val="fr-FR"/>
        </w:rPr>
      </w:pPr>
    </w:p>
    <w:p w:rsidRPr="00DF5BED" w:rsidR="00CA137F" w:rsidP="00CA137F" w:rsidRDefault="00DF5BED" w14:paraId="5E8F053B" w14:textId="299A8514">
      <w:pPr>
        <w:jc w:val="center"/>
        <w:rPr>
          <w:rFonts w:ascii="Times New Roman" w:hAnsi="Times New Roman"/>
          <w:sz w:val="36"/>
          <w:lang w:val="fr-FR"/>
        </w:rPr>
      </w:pPr>
      <w:r>
        <w:rPr>
          <w:rFonts w:ascii="Times New Roman" w:hAnsi="Times New Roman"/>
          <w:sz w:val="36"/>
          <w:lang w:val="fr-FR"/>
        </w:rPr>
        <w:t>SYSTEME DE MANAGEMENT DE LA QUALITE</w:t>
      </w:r>
    </w:p>
    <w:p w:rsidRPr="00DF5BED" w:rsidR="00CA137F" w:rsidP="00CA137F" w:rsidRDefault="00CA137F" w14:paraId="2FC88CEA" w14:textId="77777777">
      <w:pPr>
        <w:jc w:val="center"/>
        <w:rPr>
          <w:rFonts w:ascii="Times New Roman" w:hAnsi="Times New Roman"/>
          <w:sz w:val="36"/>
          <w:lang w:val="fr-FR"/>
        </w:rPr>
      </w:pPr>
      <w:r w:rsidRPr="00DF5BED">
        <w:rPr>
          <w:rFonts w:ascii="Times New Roman" w:hAnsi="Times New Roman"/>
          <w:sz w:val="36"/>
          <w:lang w:val="fr-FR"/>
        </w:rPr>
        <w:t xml:space="preserve">(ISO </w:t>
      </w:r>
      <w:proofErr w:type="gramStart"/>
      <w:r w:rsidRPr="00DF5BED">
        <w:rPr>
          <w:rFonts w:ascii="Times New Roman" w:hAnsi="Times New Roman"/>
          <w:sz w:val="36"/>
          <w:lang w:val="fr-FR"/>
        </w:rPr>
        <w:t>9001:</w:t>
      </w:r>
      <w:proofErr w:type="gramEnd"/>
      <w:r w:rsidRPr="00DF5BED">
        <w:rPr>
          <w:rFonts w:ascii="Times New Roman" w:hAnsi="Times New Roman"/>
          <w:sz w:val="36"/>
          <w:lang w:val="fr-FR"/>
        </w:rPr>
        <w:t>2015)</w:t>
      </w:r>
    </w:p>
    <w:p w:rsidRPr="00DF5BED" w:rsidR="00CA137F" w:rsidP="00CA137F" w:rsidRDefault="00CA137F" w14:paraId="3BD2B6BD" w14:textId="77777777">
      <w:pPr>
        <w:jc w:val="center"/>
        <w:rPr>
          <w:rFonts w:ascii="Times New Roman" w:hAnsi="Times New Roman"/>
          <w:sz w:val="36"/>
          <w:lang w:val="fr-FR"/>
        </w:rPr>
      </w:pPr>
    </w:p>
    <w:p w:rsidRPr="00DF5BED" w:rsidR="00CA137F" w:rsidP="00CA137F" w:rsidRDefault="00CA137F" w14:paraId="1DB94050" w14:textId="77777777">
      <w:pPr>
        <w:jc w:val="center"/>
        <w:rPr>
          <w:rFonts w:ascii="Times New Roman" w:hAnsi="Times New Roman"/>
          <w:sz w:val="36"/>
          <w:lang w:val="fr-FR"/>
        </w:rPr>
      </w:pPr>
    </w:p>
    <w:p w:rsidRPr="00DF5BED" w:rsidR="00CA137F" w:rsidP="4DD980CC" w:rsidRDefault="00CA137F" w14:paraId="66E4F3C2" w14:textId="5DE34601">
      <w:pPr>
        <w:spacing w:before="0" w:line="276" w:lineRule="auto"/>
        <w:jc w:val="center"/>
        <w:rPr>
          <w:rFonts w:ascii="Times New Roman" w:hAnsi="Times New Roman"/>
          <w:sz w:val="36"/>
          <w:szCs w:val="36"/>
          <w:lang w:val="fr-FR"/>
        </w:rPr>
      </w:pPr>
      <w:r w:rsidRPr="4DD980CC" w:rsidR="00CA137F">
        <w:rPr>
          <w:rFonts w:ascii="Times New Roman" w:hAnsi="Times New Roman"/>
          <w:sz w:val="36"/>
          <w:szCs w:val="36"/>
          <w:lang w:val="fr-FR"/>
        </w:rPr>
        <w:t xml:space="preserve">PROCEDURE </w:t>
      </w:r>
      <w:r w:rsidRPr="4DD980CC" w:rsidR="00DF5BED">
        <w:rPr>
          <w:rFonts w:ascii="Times New Roman" w:hAnsi="Times New Roman"/>
          <w:sz w:val="36"/>
          <w:szCs w:val="36"/>
          <w:lang w:val="fr-FR"/>
        </w:rPr>
        <w:t xml:space="preserve">D’ANALYSE DE </w:t>
      </w:r>
      <w:r w:rsidRPr="4DD980CC" w:rsidR="00CA137F">
        <w:rPr>
          <w:rFonts w:ascii="Times New Roman" w:hAnsi="Times New Roman"/>
          <w:sz w:val="36"/>
          <w:szCs w:val="36"/>
          <w:lang w:val="fr-FR"/>
        </w:rPr>
        <w:t>NON</w:t>
      </w:r>
      <w:r w:rsidRPr="4DD980CC" w:rsidR="00DF5BED">
        <w:rPr>
          <w:rFonts w:ascii="Times New Roman" w:hAnsi="Times New Roman"/>
          <w:sz w:val="36"/>
          <w:szCs w:val="36"/>
          <w:lang w:val="fr-FR"/>
        </w:rPr>
        <w:t>-</w:t>
      </w:r>
      <w:r w:rsidRPr="4DD980CC" w:rsidR="00CA137F">
        <w:rPr>
          <w:rFonts w:ascii="Times New Roman" w:hAnsi="Times New Roman"/>
          <w:sz w:val="36"/>
          <w:szCs w:val="36"/>
          <w:lang w:val="fr-FR"/>
        </w:rPr>
        <w:t>CONFORMIT</w:t>
      </w:r>
      <w:r w:rsidRPr="4DD980CC" w:rsidR="00DF5BED">
        <w:rPr>
          <w:rFonts w:ascii="Times New Roman" w:hAnsi="Times New Roman"/>
          <w:sz w:val="36"/>
          <w:szCs w:val="36"/>
          <w:lang w:val="fr-FR"/>
        </w:rPr>
        <w:t>E</w:t>
      </w:r>
      <w:r w:rsidRPr="4DD980CC" w:rsidR="00CA137F">
        <w:rPr>
          <w:rFonts w:ascii="Times New Roman" w:hAnsi="Times New Roman"/>
          <w:sz w:val="36"/>
          <w:szCs w:val="36"/>
          <w:lang w:val="fr-FR"/>
        </w:rPr>
        <w:t xml:space="preserve">, </w:t>
      </w:r>
      <w:r w:rsidRPr="4DD980CC" w:rsidR="07A058C3">
        <w:rPr>
          <w:rFonts w:ascii="Times New Roman" w:hAnsi="Times New Roman"/>
          <w:sz w:val="36"/>
          <w:szCs w:val="36"/>
          <w:lang w:val="fr-FR"/>
        </w:rPr>
        <w:t>D’</w:t>
      </w:r>
      <w:r w:rsidRPr="4DD980CC" w:rsidR="00DF5BED">
        <w:rPr>
          <w:rFonts w:ascii="Times New Roman" w:hAnsi="Times New Roman"/>
          <w:sz w:val="36"/>
          <w:szCs w:val="36"/>
          <w:lang w:val="fr-FR"/>
        </w:rPr>
        <w:t xml:space="preserve">ACTIONS </w:t>
      </w:r>
      <w:r w:rsidRPr="4DD980CC" w:rsidR="00CA137F">
        <w:rPr>
          <w:rFonts w:ascii="Times New Roman" w:hAnsi="Times New Roman"/>
          <w:sz w:val="36"/>
          <w:szCs w:val="36"/>
          <w:lang w:val="fr-FR"/>
        </w:rPr>
        <w:t>CORRECTIVE</w:t>
      </w:r>
      <w:r w:rsidRPr="4DD980CC" w:rsidR="00DF5BED">
        <w:rPr>
          <w:rFonts w:ascii="Times New Roman" w:hAnsi="Times New Roman"/>
          <w:sz w:val="36"/>
          <w:szCs w:val="36"/>
          <w:lang w:val="fr-FR"/>
        </w:rPr>
        <w:t>S ET DES ERREURS</w:t>
      </w:r>
    </w:p>
    <w:p w:rsidRPr="00DF5BED" w:rsidR="00CA137F" w:rsidP="00CA137F" w:rsidRDefault="00CA137F" w14:paraId="78684A3E" w14:textId="77777777">
      <w:pPr>
        <w:jc w:val="center"/>
        <w:rPr>
          <w:rFonts w:ascii="Times New Roman" w:hAnsi="Times New Roman"/>
          <w:lang w:val="fr-FR"/>
        </w:rPr>
      </w:pPr>
    </w:p>
    <w:p w:rsidRPr="00DF5BED" w:rsidR="00EF3012" w:rsidP="00EF3012" w:rsidRDefault="00DF5BED" w14:paraId="5CF2A82F" w14:textId="0AE057B3">
      <w:pPr>
        <w:jc w:val="center"/>
        <w:rPr>
          <w:rFonts w:ascii="Times New Roman" w:hAnsi="Times New Roman"/>
          <w:sz w:val="24"/>
          <w:lang w:val="fr-FR"/>
        </w:rPr>
      </w:pPr>
      <w:r w:rsidRPr="00DF5BED">
        <w:rPr>
          <w:rFonts w:ascii="Times New Roman" w:hAnsi="Times New Roman"/>
          <w:sz w:val="24"/>
          <w:lang w:val="fr-FR"/>
        </w:rPr>
        <w:t>Première édition</w:t>
      </w:r>
      <w:r w:rsidRPr="00DF5BED" w:rsidR="00EF3012">
        <w:rPr>
          <w:rFonts w:ascii="Times New Roman" w:hAnsi="Times New Roman"/>
          <w:sz w:val="24"/>
          <w:lang w:val="fr-FR"/>
        </w:rPr>
        <w:t>, A</w:t>
      </w:r>
      <w:r w:rsidRPr="00DF5BED">
        <w:rPr>
          <w:rFonts w:ascii="Times New Roman" w:hAnsi="Times New Roman"/>
          <w:sz w:val="24"/>
          <w:lang w:val="fr-FR"/>
        </w:rPr>
        <w:t>vril</w:t>
      </w:r>
      <w:r w:rsidRPr="00DF5BED" w:rsidR="00EF3012">
        <w:rPr>
          <w:rFonts w:ascii="Times New Roman" w:hAnsi="Times New Roman"/>
          <w:sz w:val="24"/>
          <w:lang w:val="fr-FR"/>
        </w:rPr>
        <w:t xml:space="preserve"> 2023</w:t>
      </w:r>
    </w:p>
    <w:p w:rsidRPr="00DF5BED" w:rsidR="00CA137F" w:rsidP="00EF3012" w:rsidRDefault="00CA137F" w14:paraId="53F51486" w14:textId="77777777">
      <w:pPr>
        <w:jc w:val="center"/>
        <w:rPr>
          <w:rFonts w:ascii="Times New Roman" w:hAnsi="Times New Roman"/>
          <w:lang w:val="fr-FR"/>
        </w:rPr>
      </w:pPr>
    </w:p>
    <w:p w:rsidRPr="00DF5BED" w:rsidR="00EF3012" w:rsidP="00EF3012" w:rsidRDefault="00EF3012" w14:paraId="06CCB03B" w14:textId="77777777">
      <w:pPr>
        <w:jc w:val="center"/>
        <w:rPr>
          <w:rFonts w:ascii="Times New Roman" w:hAnsi="Times New Roman"/>
          <w:lang w:val="fr-FR"/>
        </w:rPr>
      </w:pPr>
    </w:p>
    <w:p w:rsidRPr="00DF5BED" w:rsidR="00CA137F" w:rsidP="00CA137F" w:rsidRDefault="00CA137F" w14:paraId="7C213703" w14:textId="1A760206">
      <w:pPr>
        <w:jc w:val="center"/>
        <w:rPr>
          <w:rFonts w:ascii="Times New Roman" w:hAnsi="Times New Roman"/>
          <w:sz w:val="24"/>
          <w:lang w:val="fr-FR"/>
        </w:rPr>
      </w:pPr>
      <w:r w:rsidRPr="00DF5BED">
        <w:rPr>
          <w:rFonts w:ascii="Times New Roman" w:hAnsi="Times New Roman"/>
          <w:sz w:val="24"/>
          <w:lang w:val="fr-FR"/>
        </w:rPr>
        <w:t>Reference</w:t>
      </w:r>
      <w:r w:rsidRPr="00DF5BED" w:rsidR="00DF5BED">
        <w:rPr>
          <w:rFonts w:ascii="Times New Roman" w:hAnsi="Times New Roman"/>
          <w:sz w:val="24"/>
          <w:lang w:val="fr-FR"/>
        </w:rPr>
        <w:t xml:space="preserve"> du document :</w:t>
      </w:r>
      <w:r w:rsidRPr="00DF5BED">
        <w:rPr>
          <w:rFonts w:ascii="Times New Roman" w:hAnsi="Times New Roman"/>
          <w:sz w:val="24"/>
          <w:lang w:val="fr-FR"/>
        </w:rPr>
        <w:t xml:space="preserve"> AFI_AIM_RBIS_QMS_102_PR01_TMP</w:t>
      </w:r>
    </w:p>
    <w:p w:rsidRPr="00DF5BED" w:rsidR="001E60A3" w:rsidP="002C3204" w:rsidRDefault="001E60A3" w14:paraId="0406EF76" w14:textId="77777777">
      <w:pPr>
        <w:ind w:left="0"/>
        <w:rPr>
          <w:rFonts w:ascii="Times New Roman" w:hAnsi="Times New Roman"/>
          <w:sz w:val="24"/>
          <w:lang w:val="fr-FR"/>
        </w:rPr>
      </w:pPr>
    </w:p>
    <w:p w:rsidRPr="00DF5BED" w:rsidR="00EF3012" w:rsidP="002C3204" w:rsidRDefault="00EF3012" w14:paraId="0104F704" w14:textId="77777777">
      <w:pPr>
        <w:ind w:left="0"/>
        <w:rPr>
          <w:rFonts w:ascii="Times New Roman" w:hAnsi="Times New Roman"/>
          <w:b/>
          <w:lang w:val="fr-FR"/>
        </w:rPr>
      </w:pPr>
    </w:p>
    <w:p w:rsidRPr="00A96712" w:rsidR="00A96712" w:rsidP="00A96712" w:rsidRDefault="00A96712" w14:paraId="00EF7F09" w14:textId="77777777">
      <w:pPr>
        <w:spacing w:before="0"/>
        <w:ind w:left="225"/>
        <w:jc w:val="center"/>
        <w:textAlignment w:val="baseline"/>
        <w:rPr>
          <w:rFonts w:ascii="Segoe UI" w:hAnsi="Segoe UI" w:cs="Segoe UI"/>
          <w:sz w:val="18"/>
          <w:szCs w:val="18"/>
          <w:lang w:val="fr-FR" w:eastAsia="fr-FR"/>
        </w:rPr>
      </w:pPr>
      <w:r w:rsidRPr="00A96712">
        <w:rPr>
          <w:rFonts w:ascii="Times New Roman" w:hAnsi="Times New Roman"/>
          <w:sz w:val="24"/>
          <w:lang w:val="fr-FR" w:eastAsia="fr-FR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7"/>
        <w:gridCol w:w="3212"/>
        <w:gridCol w:w="2724"/>
        <w:gridCol w:w="2141"/>
      </w:tblGrid>
      <w:tr w:rsidRPr="00A96712" w:rsidR="00A96712" w:rsidTr="00A96712" w14:paraId="407B957A" w14:textId="77777777">
        <w:trPr>
          <w:trHeight w:val="285"/>
        </w:trPr>
        <w:tc>
          <w:tcPr>
            <w:tcW w:w="15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7EE93D14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lastRenderedPageBreak/>
              <w:t>Rédigé par 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54D92D0A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Fonction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2AA1B8EB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Nom et signature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93FD282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Date </w:t>
            </w:r>
          </w:p>
        </w:tc>
      </w:tr>
      <w:tr w:rsidRPr="00A96712" w:rsidR="00A96712" w:rsidTr="00A96712" w14:paraId="7AC29031" w14:textId="77777777">
        <w:trPr>
          <w:trHeight w:val="570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0223166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FR" w:eastAsia="fr-FR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1ACE0C38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bottom"/>
            <w:hideMark/>
          </w:tcPr>
          <w:p w:rsidRPr="00A96712" w:rsidR="00A96712" w:rsidP="00A96712" w:rsidRDefault="00A96712" w14:paraId="6DB784FA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34755359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140B3FCC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0E9B2D02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721A6C88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0F1FB61F" w14:textId="77777777">
        <w:trPr>
          <w:trHeight w:val="285"/>
        </w:trPr>
        <w:tc>
          <w:tcPr>
            <w:tcW w:w="15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522B27F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Vérifié par 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6F266E0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Fonction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3056FB39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Nom et signature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3F0920D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Date </w:t>
            </w:r>
          </w:p>
        </w:tc>
      </w:tr>
      <w:tr w:rsidRPr="00A96712" w:rsidR="00A96712" w:rsidTr="00A96712" w14:paraId="057ABF24" w14:textId="77777777">
        <w:trPr>
          <w:trHeight w:val="555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E9A7BFB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FR" w:eastAsia="fr-FR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17933948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cs="Arial"/>
                <w:szCs w:val="20"/>
                <w:lang w:val="fr-FR" w:eastAsia="fr-FR"/>
              </w:rPr>
              <w:t> </w:t>
            </w:r>
          </w:p>
          <w:p w:rsidRPr="00A96712" w:rsidR="00A96712" w:rsidP="00A96712" w:rsidRDefault="00A96712" w14:paraId="0609449E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bottom"/>
            <w:hideMark/>
          </w:tcPr>
          <w:p w:rsidRPr="00A96712" w:rsidR="00A96712" w:rsidP="00A96712" w:rsidRDefault="00A96712" w14:paraId="2C9A237D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30502DD4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0EFAF96E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4D3FBB84" w14:textId="77777777">
            <w:pPr>
              <w:spacing w:before="0"/>
              <w:ind w:left="0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21098687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4AC346FC" w14:textId="77777777">
        <w:trPr>
          <w:trHeight w:val="285"/>
        </w:trPr>
        <w:tc>
          <w:tcPr>
            <w:tcW w:w="1545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5103703D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Approuvé par </w:t>
            </w: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0BF5BBCA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Fonction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6D31EFE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Nom et signature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2FCC46C2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Date </w:t>
            </w:r>
          </w:p>
        </w:tc>
      </w:tr>
      <w:tr w:rsidRPr="00A96712" w:rsidR="00A96712" w:rsidTr="00A96712" w14:paraId="6EA45186" w14:textId="77777777">
        <w:trPr>
          <w:trHeight w:val="555"/>
        </w:trPr>
        <w:tc>
          <w:tcPr>
            <w:tcW w:w="0" w:type="auto"/>
            <w:vMerge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0870877" w14:textId="77777777">
            <w:pPr>
              <w:spacing w:before="0"/>
              <w:ind w:left="0"/>
              <w:jc w:val="left"/>
              <w:rPr>
                <w:rFonts w:ascii="Times New Roman" w:hAnsi="Times New Roman"/>
                <w:sz w:val="24"/>
                <w:lang w:val="fr-FR" w:eastAsia="fr-FR"/>
              </w:rPr>
            </w:pPr>
          </w:p>
        </w:tc>
        <w:tc>
          <w:tcPr>
            <w:tcW w:w="3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175C8BAF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7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bottom"/>
            <w:hideMark/>
          </w:tcPr>
          <w:p w:rsidRPr="00A96712" w:rsidR="00A96712" w:rsidP="00A96712" w:rsidRDefault="00A96712" w14:paraId="546772DE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1FAE94A1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0788A023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  <w:p w:rsidRPr="00A96712" w:rsidR="00A96712" w:rsidP="00A96712" w:rsidRDefault="00A96712" w14:paraId="1F74024F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vAlign w:val="center"/>
            <w:hideMark/>
          </w:tcPr>
          <w:p w:rsidRPr="00A96712" w:rsidR="00A96712" w:rsidP="00A96712" w:rsidRDefault="00A96712" w14:paraId="40894EE4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</w:tbl>
    <w:p w:rsidRPr="00A96712" w:rsidR="00A96712" w:rsidP="00A96712" w:rsidRDefault="00A96712" w14:paraId="30D87392" w14:textId="77777777">
      <w:pPr>
        <w:spacing w:before="0"/>
        <w:ind w:left="0"/>
        <w:textAlignment w:val="baseline"/>
        <w:rPr>
          <w:rFonts w:ascii="Segoe UI" w:hAnsi="Segoe UI" w:cs="Segoe UI"/>
          <w:sz w:val="18"/>
          <w:szCs w:val="18"/>
          <w:lang w:val="fr-FR" w:eastAsia="fr-FR"/>
        </w:rPr>
      </w:pPr>
      <w:r w:rsidRPr="00A96712">
        <w:rPr>
          <w:rFonts w:ascii="Times New Roman" w:hAnsi="Times New Roman"/>
          <w:color w:val="C00000"/>
          <w:sz w:val="28"/>
          <w:szCs w:val="28"/>
          <w:lang w:val="fr-FR" w:eastAsia="fr-FR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1"/>
        <w:gridCol w:w="1811"/>
        <w:gridCol w:w="2800"/>
        <w:gridCol w:w="3052"/>
      </w:tblGrid>
      <w:tr w:rsidRPr="00A96712" w:rsidR="00A96712" w:rsidTr="00A96712" w14:paraId="12CB6035" w14:textId="77777777">
        <w:trPr>
          <w:trHeight w:val="345"/>
        </w:trPr>
        <w:tc>
          <w:tcPr>
            <w:tcW w:w="9735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7AD68579" w14:textId="77777777">
            <w:pPr>
              <w:spacing w:before="0"/>
              <w:ind w:left="0"/>
              <w:jc w:val="left"/>
              <w:textAlignment w:val="baseline"/>
              <w:divId w:val="1399937141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Suivi de révision </w:t>
            </w:r>
          </w:p>
        </w:tc>
      </w:tr>
      <w:tr w:rsidRPr="00A96712" w:rsidR="00A96712" w:rsidTr="00A96712" w14:paraId="5B573D5E" w14:textId="77777777">
        <w:trPr>
          <w:trHeight w:val="345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F367E70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N°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089D5679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Date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70B13E3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Inscrit par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BDD6EE"/>
            <w:vAlign w:val="center"/>
            <w:hideMark/>
          </w:tcPr>
          <w:p w:rsidRPr="00A96712" w:rsidR="00A96712" w:rsidP="00A96712" w:rsidRDefault="00A96712" w14:paraId="1F069A39" w14:textId="77777777">
            <w:pPr>
              <w:spacing w:before="0"/>
              <w:ind w:left="0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Supervisé par </w:t>
            </w:r>
          </w:p>
        </w:tc>
      </w:tr>
      <w:tr w:rsidRPr="00A96712" w:rsidR="00A96712" w:rsidTr="00A96712" w14:paraId="69B6141F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CDA35FC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A55E189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BBA0834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5AD99F03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06BE1F1B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092EE7E5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782EE9E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509069B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64F2EAA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33FA35CC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6BBFF23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537C1A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70BDDC9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5D482682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081A49DC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0EEB485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00900AE4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0FE85A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F5918D4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7F38EE5F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39027AA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C4EA9CA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0D4AABB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9A6CDFB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66A6925B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61DAAB2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B2A55FD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231B742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8502BA0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7C234978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F49A938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7ED7BFE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CBAB763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21A0AF6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6101FE9C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0C67315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0839DB74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EA49721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B46AA58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58DC9186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4917E44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CA5B723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C6FC202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672B026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1011E971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0C794DA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3A63A8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B1F0908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30AA4B27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2BF9264F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A355877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0B8F7A7E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A5ADC2A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2ABCE710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0BB1ED0A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03F61D8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A995756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7B85D1B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6D886A4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3BD823FA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43DF5999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A7D0890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59BE6F2D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79BBFCA4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  <w:tr w:rsidRPr="00A96712" w:rsidR="00A96712" w:rsidTr="00A96712" w14:paraId="17448F13" w14:textId="77777777">
        <w:trPr>
          <w:trHeight w:val="330"/>
        </w:trPr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6DE90629" w14:textId="77777777">
            <w:pPr>
              <w:spacing w:before="0"/>
              <w:ind w:left="1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18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F9E32A8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28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130A0FE8" w14:textId="77777777">
            <w:pPr>
              <w:spacing w:before="0"/>
              <w:ind w:left="225"/>
              <w:jc w:val="center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  <w:tc>
          <w:tcPr>
            <w:tcW w:w="30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  <w:hideMark/>
          </w:tcPr>
          <w:p w:rsidRPr="00A96712" w:rsidR="00A96712" w:rsidP="00A96712" w:rsidRDefault="00A96712" w14:paraId="0410E597" w14:textId="77777777">
            <w:pPr>
              <w:spacing w:before="0"/>
              <w:ind w:left="0"/>
              <w:jc w:val="left"/>
              <w:textAlignment w:val="baseline"/>
              <w:rPr>
                <w:rFonts w:ascii="Times New Roman" w:hAnsi="Times New Roman"/>
                <w:sz w:val="24"/>
                <w:lang w:val="fr-FR" w:eastAsia="fr-FR"/>
              </w:rPr>
            </w:pPr>
            <w:r w:rsidRPr="00A96712">
              <w:rPr>
                <w:rFonts w:ascii="Times New Roman" w:hAnsi="Times New Roman"/>
                <w:sz w:val="24"/>
                <w:lang w:val="fr-FR" w:eastAsia="fr-FR"/>
              </w:rPr>
              <w:t> </w:t>
            </w:r>
          </w:p>
        </w:tc>
      </w:tr>
    </w:tbl>
    <w:p w:rsidRPr="00A96712" w:rsidR="00A96712" w:rsidP="00A96712" w:rsidRDefault="00A96712" w14:paraId="3C318EBD" w14:textId="77777777">
      <w:pPr>
        <w:spacing w:before="0"/>
        <w:ind w:left="0"/>
        <w:textAlignment w:val="baseline"/>
        <w:rPr>
          <w:rFonts w:ascii="Segoe UI" w:hAnsi="Segoe UI" w:cs="Segoe UI"/>
          <w:sz w:val="18"/>
          <w:szCs w:val="18"/>
          <w:lang w:val="fr-FR" w:eastAsia="fr-FR"/>
        </w:rPr>
      </w:pPr>
      <w:r w:rsidRPr="00A96712">
        <w:rPr>
          <w:rFonts w:ascii="Times New Roman" w:hAnsi="Times New Roman"/>
          <w:sz w:val="24"/>
          <w:lang w:val="fr-FR" w:eastAsia="fr-FR"/>
        </w:rPr>
        <w:t> </w:t>
      </w:r>
    </w:p>
    <w:p w:rsidRPr="00A96712" w:rsidR="00A96712" w:rsidP="00A96712" w:rsidRDefault="00A96712" w14:paraId="543DC366" w14:textId="42873B91">
      <w:pPr>
        <w:spacing w:before="0"/>
        <w:ind w:left="0"/>
        <w:textAlignment w:val="baseline"/>
        <w:rPr>
          <w:rFonts w:ascii="Segoe UI" w:hAnsi="Segoe UI" w:cs="Segoe UI"/>
          <w:sz w:val="18"/>
          <w:szCs w:val="18"/>
          <w:lang w:val="fr-FR" w:eastAsia="fr-FR"/>
        </w:rPr>
      </w:pPr>
      <w:r w:rsidRPr="4DD980CC" w:rsidR="3CD201A6">
        <w:rPr>
          <w:rFonts w:ascii="Times New Roman" w:hAnsi="Times New Roman"/>
          <w:b w:val="1"/>
          <w:bCs w:val="1"/>
          <w:sz w:val="24"/>
          <w:szCs w:val="24"/>
          <w:u w:val="single"/>
          <w:lang w:val="fr-FR" w:eastAsia="fr-FR"/>
        </w:rPr>
        <w:t>Avertissement</w:t>
      </w:r>
      <w:r w:rsidRPr="4DD980CC" w:rsidR="00A96712">
        <w:rPr>
          <w:rFonts w:ascii="Times New Roman" w:hAnsi="Times New Roman"/>
          <w:b w:val="1"/>
          <w:bCs w:val="1"/>
          <w:sz w:val="24"/>
          <w:szCs w:val="24"/>
          <w:u w:val="single"/>
          <w:lang w:val="fr-FR" w:eastAsia="fr-FR"/>
        </w:rPr>
        <w:t>:</w:t>
      </w:r>
      <w:r w:rsidRPr="4DD980CC" w:rsidR="00A96712">
        <w:rPr>
          <w:rFonts w:ascii="Times New Roman" w:hAnsi="Times New Roman"/>
          <w:sz w:val="24"/>
          <w:szCs w:val="24"/>
          <w:lang w:val="fr-FR" w:eastAsia="fr-FR"/>
        </w:rPr>
        <w:t> </w:t>
      </w:r>
    </w:p>
    <w:p w:rsidR="00A96712" w:rsidP="00A96712" w:rsidRDefault="00A96712" w14:paraId="607DF89E" w14:textId="77777777">
      <w:pPr>
        <w:spacing w:before="0"/>
        <w:ind w:left="0"/>
        <w:textAlignment w:val="baseline"/>
        <w:rPr>
          <w:rFonts w:ascii="Times New Roman" w:hAnsi="Times New Roman"/>
          <w:color w:val="FF0000"/>
          <w:sz w:val="24"/>
          <w:lang w:val="fr-FR" w:eastAsia="fr-FR"/>
        </w:rPr>
      </w:pPr>
      <w:r w:rsidRPr="00A96712">
        <w:rPr>
          <w:rFonts w:ascii="Times New Roman" w:hAnsi="Times New Roman"/>
          <w:b/>
          <w:bCs/>
          <w:color w:val="FF0000"/>
          <w:sz w:val="24"/>
          <w:lang w:val="fr-FR" w:eastAsia="fr-FR"/>
        </w:rPr>
        <w:t>Ce document contient des informations confidentielles. Ne distribuez pas ce document sans l'approbation préalable de la direction de l'AIS/AIM de l'État.</w:t>
      </w:r>
      <w:r w:rsidRPr="00A96712">
        <w:rPr>
          <w:rFonts w:ascii="Times New Roman" w:hAnsi="Times New Roman"/>
          <w:color w:val="FF0000"/>
          <w:sz w:val="24"/>
          <w:lang w:val="fr-FR" w:eastAsia="fr-FR"/>
        </w:rPr>
        <w:t> </w:t>
      </w:r>
    </w:p>
    <w:p w:rsidR="00A96712" w:rsidP="00A96712" w:rsidRDefault="00A96712" w14:paraId="14180B08" w14:textId="77777777">
      <w:pPr>
        <w:spacing w:before="0"/>
        <w:ind w:left="0"/>
        <w:textAlignment w:val="baseline"/>
        <w:rPr>
          <w:rFonts w:ascii="Times New Roman" w:hAnsi="Times New Roman"/>
          <w:color w:val="FF0000"/>
          <w:sz w:val="24"/>
          <w:lang w:val="fr-FR" w:eastAsia="fr-FR"/>
        </w:rPr>
      </w:pPr>
    </w:p>
    <w:p w:rsidR="00A96712" w:rsidP="00A96712" w:rsidRDefault="00A96712" w14:paraId="3A5D1D02" w14:textId="5773E7B3">
      <w:pPr>
        <w:spacing w:before="0"/>
        <w:ind w:left="0"/>
        <w:textAlignment w:val="baseline"/>
        <w:rPr>
          <w:rFonts w:ascii="Times New Roman" w:hAnsi="Times New Roman"/>
          <w:color w:val="FF0000"/>
          <w:sz w:val="24"/>
          <w:lang w:val="fr-FR" w:eastAsia="fr-FR"/>
        </w:rPr>
      </w:pPr>
      <w:r>
        <w:rPr>
          <w:rFonts w:ascii="Times New Roman" w:hAnsi="Times New Roman"/>
          <w:color w:val="FF0000"/>
          <w:sz w:val="24"/>
          <w:lang w:val="fr-FR" w:eastAsia="fr-FR"/>
        </w:rPr>
        <w:br w:type="page"/>
      </w:r>
    </w:p>
    <w:p w:rsidRPr="00A96712" w:rsidR="00A96712" w:rsidP="00A96712" w:rsidRDefault="00A96712" w14:paraId="1688258F" w14:textId="77777777">
      <w:pPr>
        <w:spacing w:before="0"/>
        <w:ind w:left="0"/>
        <w:textAlignment w:val="baseline"/>
        <w:rPr>
          <w:rFonts w:ascii="Segoe UI" w:hAnsi="Segoe UI" w:cs="Segoe UI"/>
          <w:sz w:val="18"/>
          <w:szCs w:val="18"/>
          <w:lang w:val="fr-FR" w:eastAsia="fr-FR"/>
        </w:rPr>
      </w:pPr>
    </w:p>
    <w:p w:rsidRPr="007F23F2" w:rsidR="00FD67AD" w:rsidP="00FD67AD" w:rsidRDefault="00FD67AD" w14:paraId="1424FBBE" w14:textId="77777777">
      <w:pPr>
        <w:pBdr>
          <w:bottom w:val="single" w:color="auto" w:sz="4" w:space="1"/>
        </w:pBdr>
        <w:spacing w:before="0"/>
        <w:ind w:left="0"/>
        <w:rPr>
          <w:rFonts w:ascii="Times New Roman" w:hAnsi="Times New Roman"/>
          <w:b/>
          <w:sz w:val="24"/>
        </w:rPr>
      </w:pPr>
      <w:r w:rsidRPr="007F23F2">
        <w:rPr>
          <w:rFonts w:ascii="Times New Roman" w:hAnsi="Times New Roman"/>
          <w:b/>
          <w:sz w:val="24"/>
        </w:rPr>
        <w:t>TABLE OF CONTENTS</w:t>
      </w:r>
    </w:p>
    <w:p w:rsidRPr="007F23F2" w:rsidR="00FD67AD" w:rsidP="00FD67AD" w:rsidRDefault="00FD67AD" w14:paraId="69DA720D" w14:textId="77777777">
      <w:pPr>
        <w:spacing w:before="0"/>
        <w:ind w:left="0"/>
        <w:rPr>
          <w:b/>
          <w:sz w:val="10"/>
        </w:rPr>
      </w:pPr>
    </w:p>
    <w:p w:rsidR="008F4712" w:rsidRDefault="00FD67AD" w14:paraId="2ABC687E" w14:textId="24AC4DA9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r w:rsidRPr="007F23F2">
        <w:rPr>
          <w:b/>
        </w:rPr>
        <w:fldChar w:fldCharType="begin"/>
      </w:r>
      <w:r w:rsidRPr="007F23F2">
        <w:rPr>
          <w:b/>
        </w:rPr>
        <w:instrText xml:space="preserve"> TOC \o "1-3" \h \z \u </w:instrText>
      </w:r>
      <w:r w:rsidRPr="007F23F2">
        <w:rPr>
          <w:b/>
        </w:rPr>
        <w:fldChar w:fldCharType="separate"/>
      </w:r>
      <w:hyperlink w:history="1" w:anchor="_Toc133432063">
        <w:r w:rsidRPr="00EF5287" w:rsidR="008F4712">
          <w:rPr>
            <w:rStyle w:val="Lienhypertexte"/>
            <w:noProof/>
          </w:rPr>
          <w:t>1</w:t>
        </w:r>
        <w:r w:rsidR="008F4712"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 w:rsidR="008F4712">
          <w:rPr>
            <w:rStyle w:val="Lienhypertexte"/>
            <w:noProof/>
          </w:rPr>
          <w:t>OBJET</w:t>
        </w:r>
        <w:r w:rsidR="008F4712">
          <w:rPr>
            <w:noProof/>
            <w:webHidden/>
          </w:rPr>
          <w:tab/>
        </w:r>
        <w:r w:rsidR="008F4712">
          <w:rPr>
            <w:noProof/>
            <w:webHidden/>
          </w:rPr>
          <w:fldChar w:fldCharType="begin"/>
        </w:r>
        <w:r w:rsidR="008F4712">
          <w:rPr>
            <w:noProof/>
            <w:webHidden/>
          </w:rPr>
          <w:instrText xml:space="preserve"> PAGEREF _Toc133432063 \h </w:instrText>
        </w:r>
        <w:r w:rsidR="008F4712">
          <w:rPr>
            <w:noProof/>
            <w:webHidden/>
          </w:rPr>
        </w:r>
        <w:r w:rsidR="008F4712">
          <w:rPr>
            <w:noProof/>
            <w:webHidden/>
          </w:rPr>
          <w:fldChar w:fldCharType="separate"/>
        </w:r>
        <w:r w:rsidR="008F4712">
          <w:rPr>
            <w:noProof/>
            <w:webHidden/>
          </w:rPr>
          <w:t>4</w:t>
        </w:r>
        <w:r w:rsidR="008F4712">
          <w:rPr>
            <w:noProof/>
            <w:webHidden/>
          </w:rPr>
          <w:fldChar w:fldCharType="end"/>
        </w:r>
      </w:hyperlink>
    </w:p>
    <w:p w:rsidR="008F4712" w:rsidRDefault="008F4712" w14:paraId="19016F9C" w14:textId="343A46C2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4">
        <w:r w:rsidRPr="00EF5287">
          <w:rPr>
            <w:rStyle w:val="Lienhypertexte"/>
            <w:noProof/>
          </w:rPr>
          <w:t>2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PORTEE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6723723C" w14:textId="7B6A4094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5">
        <w:r w:rsidRPr="00EF5287">
          <w:rPr>
            <w:rStyle w:val="Lienhypertexte"/>
            <w:noProof/>
            <w:lang w:val="fr-FR"/>
          </w:rPr>
          <w:t>3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  <w:lang w:val="fr-FR"/>
          </w:rPr>
          <w:t>REFERENCES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55E25B56" w14:textId="6C81DC76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6">
        <w:r w:rsidRPr="00EF5287">
          <w:rPr>
            <w:rStyle w:val="Lienhypertexte"/>
            <w:noProof/>
          </w:rPr>
          <w:t>4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TERMINOLOGIE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67D6CF87" w14:textId="31439AD7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7">
        <w:r w:rsidRPr="00EF5287">
          <w:rPr>
            <w:rStyle w:val="Lienhypertexte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4.1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Abbreviations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36E44D5A" w14:textId="1BBDB1B0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8">
        <w:r w:rsidRPr="00EF5287">
          <w:rPr>
            <w:rStyle w:val="Lienhypertexte"/>
            <w:noProof/>
          </w:rPr>
          <w:t>5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RESPONSIBILITIES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6F785154" w14:textId="4433A620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69">
        <w:r w:rsidRPr="00EF5287">
          <w:rPr>
            <w:rStyle w:val="Lienhypertexte"/>
            <w:noProof/>
          </w:rPr>
          <w:t>6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DETAILS DE LA PROCEDURE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75D50956" w14:textId="71779754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70">
        <w:r w:rsidRPr="00EF5287">
          <w:rPr>
            <w:rStyle w:val="Lienhypertexte"/>
            <w:noProof/>
            <w:lang w:val="fr-FR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6.1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  <w:lang w:val="fr-FR"/>
          </w:rPr>
          <w:t>Non-conformité et demande d’actions correctives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08D411F8" w14:textId="38870432">
      <w:pPr>
        <w:pStyle w:val="TM2"/>
        <w:tabs>
          <w:tab w:val="left" w:pos="88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71">
        <w:r w:rsidRPr="00EF5287">
          <w:rPr>
            <w:rStyle w:val="Lienhypertexte"/>
            <w:noProof/>
            <w:lang w:val="fr-FR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6.2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  <w:lang w:val="fr-FR"/>
          </w:rPr>
          <w:t>Documentation et suivi des actions correctives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8F4712" w:rsidRDefault="008F4712" w14:paraId="4AC215F5" w14:textId="5F04C82E">
      <w:pPr>
        <w:pStyle w:val="TM1"/>
        <w:tabs>
          <w:tab w:val="left" w:pos="440"/>
          <w:tab w:val="right" w:leader="dot" w:pos="9620"/>
        </w:tabs>
        <w:rPr>
          <w:rFonts w:asciiTheme="minorHAnsi" w:hAnsiTheme="minorHAnsi" w:eastAsiaTheme="minorEastAsia" w:cstheme="minorBidi"/>
          <w:noProof/>
          <w:sz w:val="22"/>
          <w:szCs w:val="22"/>
          <w:lang w:val="fr-FR" w:eastAsia="fr-FR"/>
        </w:rPr>
      </w:pPr>
      <w:hyperlink w:history="1" w:anchor="_Toc133432072">
        <w:r w:rsidRPr="00EF5287">
          <w:rPr>
            <w:rStyle w:val="Lienhypertexte"/>
            <w:noProof/>
          </w:rPr>
          <w:t>7</w:t>
        </w:r>
        <w:r>
          <w:rPr>
            <w:rFonts w:asciiTheme="minorHAnsi" w:hAnsiTheme="minorHAnsi" w:eastAsiaTheme="minorEastAsia" w:cstheme="minorBidi"/>
            <w:noProof/>
            <w:sz w:val="22"/>
            <w:szCs w:val="22"/>
            <w:lang w:val="fr-FR" w:eastAsia="fr-FR"/>
          </w:rPr>
          <w:tab/>
        </w:r>
        <w:r w:rsidRPr="00EF5287">
          <w:rPr>
            <w:rStyle w:val="Lienhypertexte"/>
            <w:noProof/>
          </w:rPr>
          <w:t>RELATED DOCUMENTS AND FORMS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_Toc133432072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A4F73" w:rsidP="00FD67AD" w:rsidRDefault="00FD67AD" w14:paraId="3A358865" w14:textId="12D1410E">
      <w:pPr>
        <w:spacing w:before="0"/>
        <w:ind w:left="0"/>
        <w:rPr>
          <w:rFonts w:ascii="Times New Roman" w:hAnsi="Times New Roman"/>
          <w:b/>
          <w:bCs/>
          <w:color w:val="FF0000"/>
          <w:kern w:val="32"/>
          <w:sz w:val="24"/>
        </w:rPr>
        <w:sectPr w:rsidR="009A4F73" w:rsidSect="006D067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orient="portrait" w:code="9"/>
          <w:pgMar w:top="1138" w:right="1138" w:bottom="1138" w:left="1138" w:header="706" w:footer="706" w:gutter="0"/>
          <w:pgBorders w:offsetFrom="page">
            <w:top w:val="single" w:color="auto" w:sz="4" w:space="24"/>
            <w:left w:val="single" w:color="auto" w:sz="4" w:space="24"/>
            <w:bottom w:val="single" w:color="auto" w:sz="4" w:space="24"/>
            <w:right w:val="single" w:color="auto" w:sz="4" w:space="24"/>
          </w:pgBorders>
          <w:cols w:space="708"/>
          <w:titlePg/>
          <w:docGrid w:linePitch="360"/>
        </w:sectPr>
      </w:pPr>
      <w:r w:rsidRPr="007F23F2">
        <w:rPr>
          <w:b/>
        </w:rPr>
        <w:fldChar w:fldCharType="end"/>
      </w:r>
    </w:p>
    <w:p w:rsidRPr="00E0491B" w:rsidR="00CA137F" w:rsidP="006618F8" w:rsidRDefault="00A96712" w14:paraId="32BE70AC" w14:textId="304E87FC">
      <w:pPr>
        <w:pStyle w:val="Titre1"/>
        <w:spacing w:before="0"/>
      </w:pPr>
      <w:bookmarkStart w:name="_Toc133432063" w:id="0"/>
      <w:r>
        <w:lastRenderedPageBreak/>
        <w:t>OBJET</w:t>
      </w:r>
      <w:bookmarkEnd w:id="0"/>
    </w:p>
    <w:p w:rsidR="00A96712" w:rsidP="00A96712" w:rsidRDefault="00A96712" w14:paraId="0971816E" w14:textId="77777777">
      <w:pPr>
        <w:ind w:left="0"/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>Cette procédure donne une description du processus de traitement des écarts par rapport aux exigences internes et externes de l'AIS/AIM de l'État par le biais du processus de correction et d'action corrective pour favoriser l'amélioration continue.</w:t>
      </w:r>
    </w:p>
    <w:p w:rsidRPr="00A96712" w:rsidR="00A96712" w:rsidP="00A96712" w:rsidRDefault="00A96712" w14:paraId="3B2C3D5A" w14:textId="77777777">
      <w:pPr>
        <w:ind w:left="0"/>
        <w:rPr>
          <w:rFonts w:ascii="Times New Roman" w:hAnsi="Times New Roman"/>
          <w:sz w:val="24"/>
          <w:lang w:val="fr-FR"/>
        </w:rPr>
      </w:pPr>
    </w:p>
    <w:p w:rsidRPr="00A96712" w:rsidR="00CA137F" w:rsidP="00A96712" w:rsidRDefault="00A96712" w14:paraId="2F90E5F2" w14:textId="020809ED">
      <w:pPr>
        <w:pStyle w:val="Titre1"/>
        <w:spacing w:before="0"/>
      </w:pPr>
      <w:bookmarkStart w:name="_Toc133432064" w:id="1"/>
      <w:r w:rsidRPr="00A96712">
        <w:t>PORTEE</w:t>
      </w:r>
      <w:bookmarkEnd w:id="1"/>
    </w:p>
    <w:p w:rsidRPr="00A96712" w:rsidR="00A96712" w:rsidP="00A96712" w:rsidRDefault="00A96712" w14:paraId="14EFAF7E" w14:textId="67DCED4F">
      <w:pPr>
        <w:ind w:left="0"/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 xml:space="preserve">Cette procédure s'applique à toutes les activités relevant du système de </w:t>
      </w:r>
      <w:r>
        <w:rPr>
          <w:rFonts w:ascii="Times New Roman" w:hAnsi="Times New Roman"/>
          <w:sz w:val="24"/>
          <w:lang w:val="fr-FR"/>
        </w:rPr>
        <w:t>management</w:t>
      </w:r>
      <w:r w:rsidRPr="00A96712">
        <w:rPr>
          <w:rFonts w:ascii="Times New Roman" w:hAnsi="Times New Roman"/>
          <w:sz w:val="24"/>
          <w:lang w:val="fr-FR"/>
        </w:rPr>
        <w:t xml:space="preserve"> de la qualité de l'AIS/AIM de l'État.</w:t>
      </w:r>
    </w:p>
    <w:p w:rsidRPr="00A96712" w:rsidR="00CA137F" w:rsidP="00CA137F" w:rsidRDefault="00CA137F" w14:paraId="6EFF6381" w14:textId="75388914">
      <w:pPr>
        <w:pStyle w:val="Titre1"/>
        <w:rPr>
          <w:lang w:val="fr-FR"/>
        </w:rPr>
      </w:pPr>
      <w:bookmarkStart w:name="_Toc133432065" w:id="2"/>
      <w:r w:rsidRPr="00A96712">
        <w:rPr>
          <w:lang w:val="fr-FR"/>
        </w:rPr>
        <w:t>REFERENCES</w:t>
      </w:r>
      <w:bookmarkEnd w:id="2"/>
    </w:p>
    <w:p w:rsidRPr="00A96712" w:rsidR="00A96712" w:rsidP="00A96712" w:rsidRDefault="00A96712" w14:paraId="43F30A58" w14:textId="77777777">
      <w:pPr>
        <w:ind w:left="0"/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>Cette procédure s'applique à toutes les activités relevant du système national de gestion de la qualité AIS/AIM.</w:t>
      </w:r>
    </w:p>
    <w:p w:rsidRPr="00A96712" w:rsidR="00A96712" w:rsidP="00A96712" w:rsidRDefault="00A96712" w14:paraId="0933DC12" w14:textId="6CF9999E">
      <w:pPr>
        <w:pStyle w:val="Paragraphedeliste"/>
        <w:numPr>
          <w:ilvl w:val="0"/>
          <w:numId w:val="2"/>
        </w:numPr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 xml:space="preserve">Ce document couvre la clause 10.2 de la norme internationale ISO </w:t>
      </w:r>
      <w:r w:rsidRPr="00A96712">
        <w:rPr>
          <w:rFonts w:ascii="Times New Roman" w:hAnsi="Times New Roman"/>
          <w:sz w:val="24"/>
          <w:lang w:val="fr-FR"/>
        </w:rPr>
        <w:t>9001 :</w:t>
      </w:r>
      <w:r w:rsidRPr="00A96712">
        <w:rPr>
          <w:rFonts w:ascii="Times New Roman" w:hAnsi="Times New Roman"/>
          <w:sz w:val="24"/>
          <w:lang w:val="fr-FR"/>
        </w:rPr>
        <w:t>2015.</w:t>
      </w:r>
    </w:p>
    <w:p w:rsidRPr="00A96712" w:rsidR="00A96712" w:rsidP="00A96712" w:rsidRDefault="00A96712" w14:paraId="2035B80D" w14:textId="77777777">
      <w:pPr>
        <w:pStyle w:val="Paragraphedeliste"/>
        <w:numPr>
          <w:ilvl w:val="0"/>
          <w:numId w:val="2"/>
        </w:numPr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>Ce document doit être utilisé en tandem avec le manuel d'exploitation AIS.</w:t>
      </w:r>
    </w:p>
    <w:p w:rsidRPr="00A96712" w:rsidR="00A96712" w:rsidP="00A96712" w:rsidRDefault="00A96712" w14:paraId="4AF36B45" w14:textId="77777777">
      <w:pPr>
        <w:pStyle w:val="Paragraphedeliste"/>
        <w:numPr>
          <w:ilvl w:val="0"/>
          <w:numId w:val="2"/>
        </w:numPr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>OACI Annexe 15, Services d'information aéronautique, seizième édition - juillet 2018 (amendement 42)</w:t>
      </w:r>
    </w:p>
    <w:p w:rsidRPr="00A96712" w:rsidR="00A96712" w:rsidP="00A96712" w:rsidRDefault="00A96712" w14:paraId="720D5317" w14:textId="306C6F37">
      <w:pPr>
        <w:pStyle w:val="Paragraphedeliste"/>
        <w:numPr>
          <w:ilvl w:val="0"/>
          <w:numId w:val="2"/>
        </w:numPr>
        <w:rPr>
          <w:rFonts w:ascii="Times New Roman" w:hAnsi="Times New Roman"/>
          <w:sz w:val="24"/>
          <w:lang w:val="fr-FR"/>
        </w:rPr>
      </w:pPr>
      <w:r w:rsidRPr="00A96712">
        <w:rPr>
          <w:rFonts w:ascii="Times New Roman" w:hAnsi="Times New Roman"/>
          <w:sz w:val="24"/>
          <w:lang w:val="fr-FR"/>
        </w:rPr>
        <w:t>OACI Doc 9839, Manuel sur le système de gestion de la qualité des services d'information aéronautique, première édition -2022</w:t>
      </w:r>
    </w:p>
    <w:p w:rsidRPr="00E0491B" w:rsidR="00CA137F" w:rsidP="00CA137F" w:rsidRDefault="00CA137F" w14:paraId="507FD21B" w14:textId="1174B29B">
      <w:pPr>
        <w:pStyle w:val="Titre1"/>
      </w:pPr>
      <w:bookmarkStart w:name="_Toc133432066" w:id="3"/>
      <w:r w:rsidRPr="00E0491B">
        <w:t>TERMINOLOG</w:t>
      </w:r>
      <w:r w:rsidR="00A96712">
        <w:t>IE</w:t>
      </w:r>
      <w:bookmarkEnd w:id="3"/>
    </w:p>
    <w:p w:rsidRPr="00E0491B" w:rsidR="00CA137F" w:rsidP="00CA137F" w:rsidRDefault="00CA137F" w14:paraId="52AC2934" w14:textId="77777777">
      <w:pPr>
        <w:spacing w:before="0"/>
        <w:ind w:left="947" w:hanging="360"/>
        <w:rPr>
          <w:rFonts w:ascii="Times New Roman" w:hAnsi="Times New Roman"/>
          <w:highlight w:val="yellow"/>
        </w:rPr>
      </w:pPr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3"/>
        <w:gridCol w:w="7196"/>
      </w:tblGrid>
      <w:tr w:rsidRPr="00A96712" w:rsidR="00A96712" w:rsidTr="00A96712" w14:paraId="3EEB9550" w14:textId="77777777">
        <w:tc>
          <w:tcPr>
            <w:tcW w:w="1983" w:type="dxa"/>
            <w:vAlign w:val="center"/>
          </w:tcPr>
          <w:p w:rsidR="00A96712" w:rsidP="00A96712" w:rsidRDefault="00A96712" w14:paraId="6D1915B4" w14:textId="59FEF74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Correction</w:t>
            </w:r>
          </w:p>
        </w:tc>
        <w:tc>
          <w:tcPr>
            <w:tcW w:w="7196" w:type="dxa"/>
          </w:tcPr>
          <w:p w:rsidRPr="00A96712" w:rsidR="00A96712" w:rsidP="00A96712" w:rsidRDefault="00A96712" w14:paraId="76629498" w14:textId="01FA113B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A96712">
              <w:rPr>
                <w:rFonts w:ascii="Times New Roman" w:hAnsi="Times New Roman"/>
                <w:sz w:val="24"/>
                <w:lang w:val="fr-FR"/>
              </w:rPr>
              <w:t>Action d'élimination d'une non-conformité détectée. Une correction peut être effectuée avant, en conjonction avec ou après une action corrective. Cela peut inclure des retouches ou des mises à niveau.</w:t>
            </w:r>
          </w:p>
        </w:tc>
      </w:tr>
      <w:tr w:rsidRPr="00A96712" w:rsidR="00A96712" w:rsidTr="00A96712" w14:paraId="6AF2E867" w14:textId="77777777">
        <w:tc>
          <w:tcPr>
            <w:tcW w:w="1983" w:type="dxa"/>
            <w:vAlign w:val="center"/>
          </w:tcPr>
          <w:p w:rsidRPr="00210BB2" w:rsidR="00A96712" w:rsidP="00A96712" w:rsidRDefault="00A96712" w14:paraId="31B5901A" w14:textId="037DE8A0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Action Corrective</w:t>
            </w:r>
          </w:p>
        </w:tc>
        <w:tc>
          <w:tcPr>
            <w:tcW w:w="7196" w:type="dxa"/>
          </w:tcPr>
          <w:p w:rsidRPr="00A96712" w:rsidR="00A96712" w:rsidP="00A96712" w:rsidRDefault="00A96712" w14:paraId="1D65F19D" w14:textId="7E10069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A96712">
              <w:rPr>
                <w:rFonts w:ascii="Times New Roman" w:hAnsi="Times New Roman"/>
                <w:sz w:val="24"/>
                <w:lang w:val="fr-FR"/>
              </w:rPr>
              <w:t>Toute mesure corrective prise pour éliminer la cause d'une non-conformité qui s'est produite et prévenir la récurrence de la non-conformité. Il peut y avoir plus d'une cause pour une non-conformité.</w:t>
            </w:r>
          </w:p>
        </w:tc>
      </w:tr>
      <w:tr w:rsidRPr="00A96712" w:rsidR="00A96712" w:rsidTr="00A96712" w14:paraId="5171E710" w14:textId="77777777">
        <w:tc>
          <w:tcPr>
            <w:tcW w:w="1983" w:type="dxa"/>
            <w:vAlign w:val="center"/>
          </w:tcPr>
          <w:p w:rsidRPr="00D97A79" w:rsidR="00A96712" w:rsidP="00A96712" w:rsidRDefault="00A96712" w14:paraId="2E3878B1" w14:textId="5523F1E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Non-</w:t>
            </w:r>
            <w:proofErr w:type="spellStart"/>
            <w:r>
              <w:rPr>
                <w:rFonts w:ascii="Times New Roman" w:hAnsi="Times New Roman"/>
                <w:sz w:val="24"/>
              </w:rPr>
              <w:t>conformité</w:t>
            </w:r>
            <w:proofErr w:type="spellEnd"/>
          </w:p>
        </w:tc>
        <w:tc>
          <w:tcPr>
            <w:tcW w:w="7196" w:type="dxa"/>
          </w:tcPr>
          <w:p w:rsidRPr="00A96712" w:rsidR="00A96712" w:rsidP="00A96712" w:rsidRDefault="00A96712" w14:paraId="477AEA0E" w14:textId="74713B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A96712">
              <w:rPr>
                <w:rFonts w:ascii="Times New Roman" w:hAnsi="Times New Roman"/>
                <w:sz w:val="24"/>
                <w:lang w:val="fr-FR"/>
              </w:rPr>
              <w:t>Toute forme de non-respect d'une exigence interne, réglementaire, statutaire ou client. Cela inclut également la non-conformité aux exigences que l'AIS/AIM de l'État s'est imposées.</w:t>
            </w:r>
          </w:p>
        </w:tc>
      </w:tr>
    </w:tbl>
    <w:p w:rsidRPr="00746D0E" w:rsidR="00CA137F" w:rsidP="00CA137F" w:rsidRDefault="00CA137F" w14:paraId="03CAA57E" w14:textId="77777777">
      <w:pPr>
        <w:pStyle w:val="Titre2"/>
      </w:pPr>
      <w:bookmarkStart w:name="_Toc133432067" w:id="4"/>
      <w:r w:rsidRPr="00746D0E">
        <w:t>Abbreviations</w:t>
      </w:r>
      <w:bookmarkEnd w:id="4"/>
    </w:p>
    <w:p w:rsidRPr="00E0491B" w:rsidR="00CA137F" w:rsidP="00CA137F" w:rsidRDefault="00CA137F" w14:paraId="103B7FCF" w14:textId="77777777">
      <w:pPr>
        <w:spacing w:before="0"/>
        <w:rPr>
          <w:rFonts w:ascii="Times New Roman" w:hAnsi="Times New Roman"/>
          <w:lang w:val="en-US"/>
        </w:rPr>
      </w:pPr>
    </w:p>
    <w:tbl>
      <w:tblPr>
        <w:tblStyle w:val="Grilledutableau"/>
        <w:tblW w:w="0" w:type="auto"/>
        <w:tblInd w:w="421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1981"/>
        <w:gridCol w:w="7198"/>
      </w:tblGrid>
      <w:tr w:rsidRPr="00E0491B" w:rsidR="00A96712" w:rsidTr="006D0679" w14:paraId="3355E96A" w14:textId="77777777">
        <w:tc>
          <w:tcPr>
            <w:tcW w:w="1981" w:type="dxa"/>
          </w:tcPr>
          <w:p w:rsidRPr="00B53D8E" w:rsidR="00A96712" w:rsidP="00A96712" w:rsidRDefault="00A96712" w14:paraId="55A2E20B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AIS</w:t>
            </w:r>
          </w:p>
        </w:tc>
        <w:tc>
          <w:tcPr>
            <w:tcW w:w="7198" w:type="dxa"/>
          </w:tcPr>
          <w:p w:rsidRPr="00B53D8E" w:rsidR="00A96712" w:rsidP="00A96712" w:rsidRDefault="00A96712" w14:paraId="64C6A286" w14:textId="3F1C39D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Services d'information aéronautique</w:t>
            </w:r>
          </w:p>
        </w:tc>
      </w:tr>
      <w:tr w:rsidRPr="00E0491B" w:rsidR="00A96712" w:rsidTr="006D0679" w14:paraId="7C553B4D" w14:textId="77777777">
        <w:tc>
          <w:tcPr>
            <w:tcW w:w="1981" w:type="dxa"/>
          </w:tcPr>
          <w:p w:rsidRPr="00B53D8E" w:rsidR="00A96712" w:rsidP="00A96712" w:rsidRDefault="00A96712" w14:paraId="64123C25" w14:textId="59465CD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AIM</w:t>
            </w:r>
          </w:p>
        </w:tc>
        <w:tc>
          <w:tcPr>
            <w:tcW w:w="7198" w:type="dxa"/>
          </w:tcPr>
          <w:p w:rsidRPr="00B53D8E" w:rsidR="00A96712" w:rsidP="00A96712" w:rsidRDefault="00A96712" w14:paraId="2A9A4BA8" w14:textId="78F70A43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Gestion de l'information aéronautique</w:t>
            </w:r>
          </w:p>
        </w:tc>
      </w:tr>
      <w:tr w:rsidRPr="00A96712" w:rsidR="00A96712" w:rsidTr="006D0679" w14:paraId="5B4AE24E" w14:textId="77777777">
        <w:tc>
          <w:tcPr>
            <w:tcW w:w="1981" w:type="dxa"/>
          </w:tcPr>
          <w:p w:rsidRPr="00B53D8E" w:rsidR="00A96712" w:rsidP="00A96712" w:rsidRDefault="00A96712" w14:paraId="61E9A5E0" w14:textId="3B84681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HIM</w:t>
            </w:r>
          </w:p>
        </w:tc>
        <w:tc>
          <w:tcPr>
            <w:tcW w:w="7198" w:type="dxa"/>
          </w:tcPr>
          <w:p w:rsidRPr="00A96712" w:rsidR="00A96712" w:rsidP="00A96712" w:rsidRDefault="00A96712" w14:paraId="5B8D6AE6" w14:textId="5A2454B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Responsable de la gestion</w:t>
            </w:r>
            <w:r w:rsidR="00B53D8E">
              <w:rPr>
                <w:rFonts w:ascii="Times New Roman" w:hAnsi="Times New Roman"/>
                <w:sz w:val="24"/>
                <w:lang w:val="fr-FR"/>
              </w:rPr>
              <w:t xml:space="preserve"> </w:t>
            </w:r>
            <w:r w:rsidRPr="00B53D8E">
              <w:rPr>
                <w:rFonts w:ascii="Times New Roman" w:hAnsi="Times New Roman"/>
                <w:sz w:val="24"/>
                <w:lang w:val="fr-FR"/>
              </w:rPr>
              <w:t>de l'information aéronautique</w:t>
            </w:r>
          </w:p>
        </w:tc>
      </w:tr>
      <w:tr w:rsidRPr="00E0491B" w:rsidR="00A96712" w:rsidTr="006D0679" w14:paraId="04FE9738" w14:textId="77777777">
        <w:trPr>
          <w:trHeight w:val="293"/>
        </w:trPr>
        <w:tc>
          <w:tcPr>
            <w:tcW w:w="1981" w:type="dxa"/>
          </w:tcPr>
          <w:p w:rsidRPr="00B53D8E" w:rsidR="00A96712" w:rsidP="00A96712" w:rsidRDefault="00A96712" w14:paraId="01E84F38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lastRenderedPageBreak/>
              <w:t>ISO</w:t>
            </w:r>
          </w:p>
        </w:tc>
        <w:tc>
          <w:tcPr>
            <w:tcW w:w="7198" w:type="dxa"/>
          </w:tcPr>
          <w:p w:rsidRPr="00B53D8E" w:rsidR="00A96712" w:rsidP="00A96712" w:rsidRDefault="00A96712" w14:paraId="4833C44D" w14:textId="060F174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Organisation internationale de normalisation</w:t>
            </w:r>
          </w:p>
        </w:tc>
      </w:tr>
      <w:tr w:rsidRPr="00A96712" w:rsidR="00A96712" w:rsidTr="006D0679" w14:paraId="019CEB9B" w14:textId="77777777">
        <w:trPr>
          <w:trHeight w:val="293"/>
        </w:trPr>
        <w:tc>
          <w:tcPr>
            <w:tcW w:w="1981" w:type="dxa"/>
          </w:tcPr>
          <w:p w:rsidRPr="00B53D8E" w:rsidR="00A96712" w:rsidP="00A96712" w:rsidRDefault="00A96712" w14:paraId="37A4A0F8" w14:textId="551C5FA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NC&amp;CAR</w:t>
            </w:r>
          </w:p>
        </w:tc>
        <w:tc>
          <w:tcPr>
            <w:tcW w:w="7198" w:type="dxa"/>
          </w:tcPr>
          <w:p w:rsidRPr="00A96712" w:rsidR="00A96712" w:rsidP="00A96712" w:rsidRDefault="00A96712" w14:paraId="41C01971" w14:textId="6BF8C0D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Non-conformité et demande d'action corrective</w:t>
            </w:r>
          </w:p>
        </w:tc>
      </w:tr>
      <w:tr w:rsidRPr="00A96712" w:rsidR="00A96712" w:rsidTr="006D0679" w14:paraId="1D15169A" w14:textId="77777777">
        <w:tc>
          <w:tcPr>
            <w:tcW w:w="1981" w:type="dxa"/>
          </w:tcPr>
          <w:p w:rsidRPr="00B53D8E" w:rsidR="00A96712" w:rsidP="00A96712" w:rsidRDefault="00A96712" w14:paraId="44C062CF" w14:textId="7777777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QMS</w:t>
            </w:r>
          </w:p>
        </w:tc>
        <w:tc>
          <w:tcPr>
            <w:tcW w:w="7198" w:type="dxa"/>
          </w:tcPr>
          <w:p w:rsidRPr="00A96712" w:rsidR="00A96712" w:rsidP="00A96712" w:rsidRDefault="00A96712" w14:paraId="239B6F99" w14:textId="7FA55041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Système de gestion de la qualité</w:t>
            </w:r>
          </w:p>
        </w:tc>
      </w:tr>
    </w:tbl>
    <w:p w:rsidR="00E72EA0" w:rsidP="00E96DC5" w:rsidRDefault="00E72EA0" w14:paraId="2D183BB8" w14:textId="77777777">
      <w:pPr>
        <w:ind w:left="0"/>
        <w:rPr>
          <w:lang w:val="fr-FR"/>
        </w:rPr>
      </w:pPr>
    </w:p>
    <w:p w:rsidRPr="00A96712" w:rsidR="00B53D8E" w:rsidP="00E96DC5" w:rsidRDefault="00B53D8E" w14:paraId="308A0F74" w14:textId="77777777">
      <w:pPr>
        <w:ind w:left="0"/>
        <w:rPr>
          <w:lang w:val="fr-FR"/>
        </w:rPr>
      </w:pPr>
    </w:p>
    <w:p w:rsidRPr="00E0491B" w:rsidR="00CA137F" w:rsidP="00CA137F" w:rsidRDefault="00CA137F" w14:paraId="2DA56D0D" w14:textId="75649571">
      <w:pPr>
        <w:pStyle w:val="Titre1"/>
      </w:pPr>
      <w:bookmarkStart w:name="_Toc133432068" w:id="5"/>
      <w:r w:rsidRPr="00E0491B">
        <w:t>RESPONSIBILITIES</w:t>
      </w:r>
      <w:bookmarkEnd w:id="5"/>
    </w:p>
    <w:p w:rsidRPr="00E0491B" w:rsidR="00CA137F" w:rsidP="00CA137F" w:rsidRDefault="00CA137F" w14:paraId="3E5566C3" w14:textId="77777777">
      <w:pPr>
        <w:spacing w:before="0"/>
        <w:rPr>
          <w:rFonts w:ascii="Times New Roman" w:hAnsi="Times New Roman"/>
        </w:rPr>
      </w:pPr>
    </w:p>
    <w:tbl>
      <w:tblPr>
        <w:tblStyle w:val="Grilledutableau"/>
        <w:tblW w:w="0" w:type="auto"/>
        <w:tblInd w:w="269" w:type="dxa"/>
        <w:tblBorders>
          <w:top w:val="single" w:color="2E74B5" w:themeColor="accent1" w:themeShade="BF" w:sz="12" w:space="0"/>
          <w:left w:val="single" w:color="2E74B5" w:themeColor="accent1" w:themeShade="BF" w:sz="12" w:space="0"/>
          <w:bottom w:val="single" w:color="2E74B5" w:themeColor="accent1" w:themeShade="BF" w:sz="12" w:space="0"/>
          <w:right w:val="single" w:color="2E74B5" w:themeColor="accent1" w:themeShade="BF" w:sz="12" w:space="0"/>
          <w:insideH w:val="single" w:color="2E74B5" w:themeColor="accent1" w:themeShade="BF" w:sz="12" w:space="0"/>
          <w:insideV w:val="single" w:color="2E74B5" w:themeColor="accent1" w:themeShade="BF" w:sz="12" w:space="0"/>
        </w:tblBorders>
        <w:tblLook w:val="04A0" w:firstRow="1" w:lastRow="0" w:firstColumn="1" w:lastColumn="0" w:noHBand="0" w:noVBand="1"/>
      </w:tblPr>
      <w:tblGrid>
        <w:gridCol w:w="2133"/>
        <w:gridCol w:w="7198"/>
      </w:tblGrid>
      <w:tr w:rsidRPr="00B53D8E" w:rsidR="00B53D8E" w:rsidTr="00B53D8E" w14:paraId="6FA5BABB" w14:textId="77777777">
        <w:tc>
          <w:tcPr>
            <w:tcW w:w="2133" w:type="dxa"/>
            <w:vMerge w:val="restart"/>
            <w:vAlign w:val="center"/>
          </w:tcPr>
          <w:p w:rsidRPr="00B53D8E" w:rsidR="00B53D8E" w:rsidP="00B53D8E" w:rsidRDefault="00B53D8E" w14:paraId="6D5414EA" w14:textId="16ED7E32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HIM</w:t>
            </w:r>
          </w:p>
        </w:tc>
        <w:tc>
          <w:tcPr>
            <w:tcW w:w="7198" w:type="dxa"/>
          </w:tcPr>
          <w:p w:rsidRPr="00B53D8E" w:rsidR="00B53D8E" w:rsidP="00B53D8E" w:rsidRDefault="00B53D8E" w14:paraId="4DB33930" w14:textId="39714D5C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>
              <w:rPr>
                <w:rFonts w:ascii="Times New Roman" w:hAnsi="Times New Roman"/>
                <w:sz w:val="24"/>
                <w:lang w:val="fr-FR"/>
              </w:rPr>
              <w:t>Assure le f</w:t>
            </w:r>
            <w:r w:rsidRPr="00B53D8E">
              <w:rPr>
                <w:rFonts w:ascii="Times New Roman" w:hAnsi="Times New Roman"/>
                <w:sz w:val="24"/>
                <w:lang w:val="fr-FR"/>
              </w:rPr>
              <w:t>onctionnement pour l'AIS/AIM de l'État.</w:t>
            </w:r>
          </w:p>
        </w:tc>
      </w:tr>
      <w:tr w:rsidRPr="00B53D8E" w:rsidR="00B53D8E" w:rsidTr="00B53D8E" w14:paraId="5D1745FB" w14:textId="77777777">
        <w:tc>
          <w:tcPr>
            <w:tcW w:w="2133" w:type="dxa"/>
            <w:vMerge/>
            <w:vAlign w:val="center"/>
          </w:tcPr>
          <w:p w:rsidRPr="00B53D8E" w:rsidR="00B53D8E" w:rsidP="00B53D8E" w:rsidRDefault="00B53D8E" w14:paraId="43F97F09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7198" w:type="dxa"/>
          </w:tcPr>
          <w:p w:rsidRPr="00B53D8E" w:rsidR="00B53D8E" w:rsidP="00B53D8E" w:rsidRDefault="00B53D8E" w14:paraId="558B53B6" w14:textId="03F279FA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Responsable de la mise à disposition des ressources pour faciliter la mise en œuvre des actions correctives.</w:t>
            </w:r>
          </w:p>
        </w:tc>
      </w:tr>
      <w:tr w:rsidRPr="00B53D8E" w:rsidR="00B53D8E" w:rsidTr="00B53D8E" w14:paraId="156DF5D1" w14:textId="77777777">
        <w:tc>
          <w:tcPr>
            <w:tcW w:w="2133" w:type="dxa"/>
            <w:vMerge w:val="restart"/>
            <w:vAlign w:val="center"/>
          </w:tcPr>
          <w:p w:rsidRPr="00B53D8E" w:rsidR="00B53D8E" w:rsidP="00B53D8E" w:rsidRDefault="00B53D8E" w14:paraId="05AD6435" w14:textId="48608728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PRQMP</w:t>
            </w:r>
          </w:p>
        </w:tc>
        <w:tc>
          <w:tcPr>
            <w:tcW w:w="7198" w:type="dxa"/>
          </w:tcPr>
          <w:p w:rsidRPr="00B53D8E" w:rsidR="00B53D8E" w:rsidP="00B53D8E" w:rsidRDefault="00B53D8E" w14:paraId="67E9F522" w14:textId="5220F9D5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Coordonne la mise en œuvre de cette procédure dans toutes les unités de l'AIS/AIM de l'État.</w:t>
            </w:r>
          </w:p>
        </w:tc>
      </w:tr>
      <w:tr w:rsidRPr="00B53D8E" w:rsidR="00B53D8E" w:rsidTr="00B53D8E" w14:paraId="15073B19" w14:textId="77777777">
        <w:tc>
          <w:tcPr>
            <w:tcW w:w="2133" w:type="dxa"/>
            <w:vMerge/>
            <w:vAlign w:val="center"/>
          </w:tcPr>
          <w:p w:rsidRPr="00B53D8E" w:rsidR="00B53D8E" w:rsidP="00B53D8E" w:rsidRDefault="00B53D8E" w14:paraId="58233AA7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7198" w:type="dxa"/>
          </w:tcPr>
          <w:p w:rsidRPr="00B53D8E" w:rsidR="00B53D8E" w:rsidP="00B53D8E" w:rsidRDefault="00B53D8E" w14:paraId="5A8E029E" w14:textId="3BE775A7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Responsable de la révision et de la mise à jour de cette procédure.</w:t>
            </w:r>
          </w:p>
        </w:tc>
      </w:tr>
      <w:tr w:rsidRPr="00B53D8E" w:rsidR="00B53D8E" w:rsidTr="00B53D8E" w14:paraId="15DFFAF6" w14:textId="77777777">
        <w:tc>
          <w:tcPr>
            <w:tcW w:w="2133" w:type="dxa"/>
            <w:vAlign w:val="center"/>
          </w:tcPr>
          <w:p w:rsidRPr="00B53D8E" w:rsidR="00B53D8E" w:rsidP="00B53D8E" w:rsidRDefault="00B53D8E" w14:paraId="400388F1" w14:textId="75FC865D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Tous les chefs d’unité A</w:t>
            </w:r>
            <w:r>
              <w:rPr>
                <w:rFonts w:ascii="Times New Roman" w:hAnsi="Times New Roman"/>
                <w:sz w:val="24"/>
                <w:lang w:val="fr-FR"/>
              </w:rPr>
              <w:t>IS</w:t>
            </w:r>
          </w:p>
        </w:tc>
        <w:tc>
          <w:tcPr>
            <w:tcW w:w="7198" w:type="dxa"/>
          </w:tcPr>
          <w:p w:rsidRPr="00B53D8E" w:rsidR="00B53D8E" w:rsidP="00B53D8E" w:rsidRDefault="00B53D8E" w14:paraId="62A9599E" w14:textId="4AB79B7D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Responsable de traiter toutes les non-conformités dans leurs unités respectives.</w:t>
            </w:r>
          </w:p>
        </w:tc>
      </w:tr>
      <w:tr w:rsidRPr="00B53D8E" w:rsidR="00B53D8E" w:rsidTr="00B53D8E" w14:paraId="04353852" w14:textId="77777777">
        <w:tc>
          <w:tcPr>
            <w:tcW w:w="2133" w:type="dxa"/>
            <w:vMerge w:val="restart"/>
            <w:vAlign w:val="center"/>
          </w:tcPr>
          <w:p w:rsidRPr="00B53D8E" w:rsidR="00B53D8E" w:rsidP="00B53D8E" w:rsidRDefault="00B53D8E" w14:paraId="34281CBC" w14:textId="020138FB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Tout le personnel</w:t>
            </w:r>
          </w:p>
        </w:tc>
        <w:tc>
          <w:tcPr>
            <w:tcW w:w="7198" w:type="dxa"/>
          </w:tcPr>
          <w:p w:rsidRPr="00B53D8E" w:rsidR="00B53D8E" w:rsidP="00B53D8E" w:rsidRDefault="00B53D8E" w14:paraId="01E33357" w14:textId="7FF5178F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Se conformer aux exigences de cette procédure.</w:t>
            </w:r>
          </w:p>
        </w:tc>
      </w:tr>
      <w:tr w:rsidRPr="00B53D8E" w:rsidR="00B53D8E" w:rsidTr="006D0679" w14:paraId="5A7F20FE" w14:textId="77777777">
        <w:tc>
          <w:tcPr>
            <w:tcW w:w="2133" w:type="dxa"/>
            <w:vMerge/>
          </w:tcPr>
          <w:p w:rsidRPr="00B53D8E" w:rsidR="00B53D8E" w:rsidP="00B53D8E" w:rsidRDefault="00B53D8E" w14:paraId="711B4989" w14:textId="77777777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 w:val="24"/>
                <w:lang w:val="fr-FR"/>
              </w:rPr>
            </w:pPr>
          </w:p>
        </w:tc>
        <w:tc>
          <w:tcPr>
            <w:tcW w:w="7198" w:type="dxa"/>
          </w:tcPr>
          <w:p w:rsidRPr="00B53D8E" w:rsidR="00B53D8E" w:rsidP="00B53D8E" w:rsidRDefault="00B53D8E" w14:paraId="3EE10B66" w14:textId="25FF32B2">
            <w:pPr>
              <w:spacing w:before="0" w:line="276" w:lineRule="auto"/>
              <w:ind w:left="0"/>
              <w:rPr>
                <w:rFonts w:ascii="Times New Roman" w:hAnsi="Times New Roman"/>
                <w:sz w:val="24"/>
                <w:lang w:val="fr-FR"/>
              </w:rPr>
            </w:pPr>
            <w:r w:rsidRPr="00B53D8E">
              <w:rPr>
                <w:rFonts w:ascii="Times New Roman" w:hAnsi="Times New Roman"/>
                <w:sz w:val="24"/>
                <w:lang w:val="fr-FR"/>
              </w:rPr>
              <w:t>Signaler toute non-conformité au supérieur immédiat et prendre des mesures correctives, si requis.</w:t>
            </w:r>
          </w:p>
        </w:tc>
      </w:tr>
    </w:tbl>
    <w:p w:rsidRPr="00E0491B" w:rsidR="00CA137F" w:rsidP="00CA137F" w:rsidRDefault="00B53D8E" w14:paraId="53E28446" w14:textId="54E6B6EC">
      <w:pPr>
        <w:pStyle w:val="Titre1"/>
      </w:pPr>
      <w:bookmarkStart w:name="_Toc133432069" w:id="6"/>
      <w:r>
        <w:t>DETAILS DE LA P</w:t>
      </w:r>
      <w:r w:rsidRPr="00E0491B" w:rsidR="00CA137F">
        <w:t>ROCEDURE</w:t>
      </w:r>
      <w:bookmarkEnd w:id="6"/>
    </w:p>
    <w:p w:rsidRPr="00B53D8E" w:rsidR="00B53D8E" w:rsidP="00B53D8E" w:rsidRDefault="00B53D8E" w14:paraId="22A16FD6" w14:textId="77777777">
      <w:pPr>
        <w:spacing w:before="120" w:after="120"/>
        <w:rPr>
          <w:rFonts w:ascii="Times New Roman" w:hAnsi="Times New Roman"/>
          <w:sz w:val="10"/>
          <w:szCs w:val="10"/>
          <w:lang w:val="fr-FR"/>
        </w:rPr>
      </w:pPr>
    </w:p>
    <w:p w:rsidRPr="00B53D8E" w:rsidR="00B53D8E" w:rsidP="00B53D8E" w:rsidRDefault="00B53D8E" w14:paraId="43CE316B" w14:textId="6F68CD86">
      <w:pPr>
        <w:spacing w:before="120" w:after="120"/>
        <w:rPr>
          <w:rFonts w:ascii="Times New Roman" w:hAnsi="Times New Roman"/>
          <w:sz w:val="24"/>
          <w:lang w:val="fr-FR"/>
        </w:rPr>
      </w:pPr>
      <w:r w:rsidRPr="00B53D8E">
        <w:rPr>
          <w:rFonts w:ascii="Times New Roman" w:hAnsi="Times New Roman"/>
          <w:sz w:val="24"/>
          <w:lang w:val="fr-FR"/>
        </w:rPr>
        <w:t>Afin de faciliter l'amélioration continue du système de gestion de la qualité, cette procédure traite des non-conformités, de l'identification des causes profondes des non-conformités et des actions correctives requises.</w:t>
      </w:r>
    </w:p>
    <w:p w:rsidRPr="00B53D8E" w:rsidR="00485EBB" w:rsidP="00CA137F" w:rsidRDefault="00AC1831" w14:paraId="327FEF88" w14:textId="04C4C90D">
      <w:pPr>
        <w:pStyle w:val="Titre2"/>
        <w:rPr>
          <w:lang w:val="fr-FR"/>
        </w:rPr>
      </w:pPr>
      <w:bookmarkStart w:name="_Toc133432070" w:id="7"/>
      <w:r w:rsidRPr="00B53D8E">
        <w:rPr>
          <w:lang w:val="fr-FR"/>
        </w:rPr>
        <w:t>Non</w:t>
      </w:r>
      <w:r w:rsidRPr="00B53D8E" w:rsidR="00B53D8E">
        <w:rPr>
          <w:lang w:val="fr-FR"/>
        </w:rPr>
        <w:t>-</w:t>
      </w:r>
      <w:r w:rsidRPr="00B53D8E">
        <w:rPr>
          <w:lang w:val="fr-FR"/>
        </w:rPr>
        <w:t>conformit</w:t>
      </w:r>
      <w:r w:rsidRPr="00B53D8E" w:rsidR="00B53D8E">
        <w:rPr>
          <w:lang w:val="fr-FR"/>
        </w:rPr>
        <w:t>é</w:t>
      </w:r>
      <w:r w:rsidRPr="00B53D8E">
        <w:rPr>
          <w:lang w:val="fr-FR"/>
        </w:rPr>
        <w:t xml:space="preserve"> </w:t>
      </w:r>
      <w:r w:rsidRPr="00B53D8E" w:rsidR="00B53D8E">
        <w:rPr>
          <w:lang w:val="fr-FR"/>
        </w:rPr>
        <w:t>et demande d’actions co</w:t>
      </w:r>
      <w:r w:rsidR="00B53D8E">
        <w:rPr>
          <w:lang w:val="fr-FR"/>
        </w:rPr>
        <w:t>rrectives</w:t>
      </w:r>
      <w:bookmarkEnd w:id="7"/>
    </w:p>
    <w:p w:rsidRPr="00B53D8E" w:rsidR="00B53D8E" w:rsidP="00B53D8E" w:rsidRDefault="00B53D8E" w14:paraId="295FD6DF" w14:textId="034E814F">
      <w:pPr>
        <w:pStyle w:val="Paragraphedeliste"/>
        <w:numPr>
          <w:ilvl w:val="0"/>
          <w:numId w:val="48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B53D8E">
        <w:rPr>
          <w:rFonts w:ascii="Times New Roman" w:hAnsi="Times New Roman"/>
          <w:sz w:val="24"/>
          <w:lang w:val="fr-FR"/>
        </w:rPr>
        <w:t>Tout agent découvrant une non-conformité, relative à un problème interne dans son domaine d'intervention, en informe son supérieur hiérarchique ou chef d'unité.</w:t>
      </w:r>
    </w:p>
    <w:p w:rsidRPr="00B53D8E" w:rsidR="00B53D8E" w:rsidP="4DD980CC" w:rsidRDefault="00B53D8E" w14:paraId="5CC302C6" w14:textId="4028190C">
      <w:pPr>
        <w:pStyle w:val="Paragraphedeliste"/>
        <w:numPr>
          <w:ilvl w:val="0"/>
          <w:numId w:val="48"/>
        </w:numPr>
        <w:spacing w:before="120" w:after="120"/>
        <w:rPr>
          <w:rFonts w:ascii="Times New Roman" w:hAnsi="Times New Roman"/>
          <w:sz w:val="24"/>
          <w:szCs w:val="24"/>
          <w:lang w:val="fr-FR"/>
        </w:rPr>
      </w:pPr>
      <w:r w:rsidRPr="4DD980CC" w:rsidR="00B53D8E">
        <w:rPr>
          <w:rFonts w:ascii="Times New Roman" w:hAnsi="Times New Roman"/>
          <w:sz w:val="24"/>
          <w:szCs w:val="24"/>
          <w:lang w:val="fr-FR"/>
        </w:rPr>
        <w:t>Dès notification, l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e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>supérieur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 hiérarchique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ou le chef d'unité doit aider l'employé à le corriger (si cela est dans ses capacités et en cas d'urgence) et à remplir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>le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 modèle de formulaire </w:t>
      </w:r>
      <w:r w:rsidRPr="4DD980CC" w:rsidR="0EBFAE5A">
        <w:rPr>
          <w:rFonts w:ascii="Times New Roman" w:hAnsi="Times New Roman"/>
          <w:sz w:val="24"/>
          <w:szCs w:val="24"/>
          <w:lang w:val="fr-FR"/>
        </w:rPr>
        <w:t xml:space="preserve">AFI AIM RBIS QMS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de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de report et de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suivi des </w:t>
      </w:r>
      <w:r w:rsidRPr="4DD980CC" w:rsidR="7C944F71">
        <w:rPr>
          <w:rFonts w:ascii="Times New Roman" w:hAnsi="Times New Roman"/>
          <w:sz w:val="24"/>
          <w:szCs w:val="24"/>
          <w:lang w:val="fr-FR"/>
        </w:rPr>
        <w:t>erreurs,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4DD980CC" w:rsidR="473C2A60">
        <w:rPr>
          <w:rFonts w:ascii="Times New Roman" w:hAnsi="Times New Roman"/>
          <w:sz w:val="24"/>
          <w:szCs w:val="24"/>
          <w:lang w:val="fr-FR"/>
        </w:rPr>
        <w:t xml:space="preserve">référencé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>AFI_AIM_RBIS_QMS_FR01_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 xml:space="preserve">TMP </w:t>
      </w:r>
      <w:r w:rsidRPr="4DD980CC" w:rsidR="00B53D8E">
        <w:rPr>
          <w:rFonts w:ascii="Times New Roman" w:hAnsi="Times New Roman"/>
          <w:sz w:val="24"/>
          <w:szCs w:val="24"/>
          <w:lang w:val="fr-FR"/>
        </w:rPr>
        <w:t>Form.</w:t>
      </w:r>
    </w:p>
    <w:p w:rsidR="00B53D8E" w:rsidP="00B53D8E" w:rsidRDefault="00B53D8E" w14:paraId="120F3C14" w14:textId="77777777">
      <w:pPr>
        <w:pStyle w:val="Paragraphedeliste"/>
        <w:numPr>
          <w:ilvl w:val="0"/>
          <w:numId w:val="48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4DD980CC" w:rsidR="00B53D8E">
        <w:rPr>
          <w:rFonts w:ascii="Times New Roman" w:hAnsi="Times New Roman"/>
          <w:sz w:val="24"/>
          <w:szCs w:val="24"/>
          <w:lang w:val="fr-FR"/>
        </w:rPr>
        <w:t>En remplissant le formulaire, les éléments suivants doivent être considérés comme un minimum pour éviter que cela ne se reproduise :</w:t>
      </w:r>
    </w:p>
    <w:p w:rsidRPr="00796D5C" w:rsidR="00CD1D01" w:rsidP="00796D5C" w:rsidRDefault="00CD1D01" w14:paraId="0B2D9965" w14:textId="6684261F">
      <w:pPr>
        <w:pStyle w:val="Paragraphedeliste"/>
        <w:numPr>
          <w:ilvl w:val="0"/>
          <w:numId w:val="46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Rev</w:t>
      </w:r>
      <w:r w:rsidRPr="00796D5C" w:rsidR="00796D5C">
        <w:rPr>
          <w:rFonts w:ascii="Times New Roman" w:hAnsi="Times New Roman"/>
          <w:sz w:val="24"/>
          <w:lang w:val="fr-FR"/>
        </w:rPr>
        <w:t>ue et analyse des non-confo</w:t>
      </w:r>
      <w:r w:rsidR="00796D5C">
        <w:rPr>
          <w:rFonts w:ascii="Times New Roman" w:hAnsi="Times New Roman"/>
          <w:sz w:val="24"/>
          <w:lang w:val="fr-FR"/>
        </w:rPr>
        <w:t>rmités ;</w:t>
      </w:r>
    </w:p>
    <w:p w:rsidR="00796D5C" w:rsidP="00796D5C" w:rsidRDefault="00CD1D01" w14:paraId="7360B5AA" w14:textId="77777777">
      <w:pPr>
        <w:pStyle w:val="Paragraphedeliste"/>
        <w:numPr>
          <w:ilvl w:val="0"/>
          <w:numId w:val="46"/>
        </w:numPr>
        <w:spacing w:before="120" w:after="120"/>
        <w:contextualSpacing w:val="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D</w:t>
      </w:r>
      <w:r w:rsidRPr="00796D5C" w:rsidR="00796D5C">
        <w:rPr>
          <w:rFonts w:ascii="Times New Roman" w:hAnsi="Times New Roman"/>
          <w:sz w:val="24"/>
          <w:lang w:val="fr-FR"/>
        </w:rPr>
        <w:t xml:space="preserve">étermination de la cause </w:t>
      </w:r>
      <w:proofErr w:type="gramStart"/>
      <w:r w:rsidRPr="00796D5C" w:rsidR="00796D5C">
        <w:rPr>
          <w:rFonts w:ascii="Times New Roman" w:hAnsi="Times New Roman"/>
          <w:sz w:val="24"/>
          <w:lang w:val="fr-FR"/>
        </w:rPr>
        <w:t>racine;</w:t>
      </w:r>
      <w:proofErr w:type="gramEnd"/>
      <w:r w:rsidRPr="00796D5C" w:rsidR="00796D5C">
        <w:rPr>
          <w:rFonts w:ascii="Times New Roman" w:hAnsi="Times New Roman"/>
          <w:sz w:val="24"/>
          <w:lang w:val="fr-FR"/>
        </w:rPr>
        <w:t xml:space="preserve"> </w:t>
      </w:r>
      <w:r w:rsidR="00796D5C">
        <w:rPr>
          <w:rFonts w:ascii="Times New Roman" w:hAnsi="Times New Roman"/>
          <w:sz w:val="24"/>
          <w:lang w:val="fr-FR"/>
        </w:rPr>
        <w:t>et</w:t>
      </w:r>
    </w:p>
    <w:p w:rsidRPr="00796D5C" w:rsidR="00AC1831" w:rsidP="00796D5C" w:rsidRDefault="00CD1D01" w14:paraId="3936D14C" w14:textId="61B89DB4">
      <w:pPr>
        <w:pStyle w:val="Paragraphedeliste"/>
        <w:numPr>
          <w:ilvl w:val="0"/>
          <w:numId w:val="46"/>
        </w:numPr>
        <w:spacing w:before="120" w:after="120"/>
        <w:contextualSpacing w:val="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lastRenderedPageBreak/>
        <w:t>D</w:t>
      </w:r>
      <w:r w:rsidRPr="00796D5C" w:rsidR="00796D5C">
        <w:rPr>
          <w:rFonts w:ascii="Times New Roman" w:hAnsi="Times New Roman"/>
          <w:sz w:val="24"/>
          <w:lang w:val="fr-FR"/>
        </w:rPr>
        <w:t xml:space="preserve">étermination si une non-conformité similaire existe </w:t>
      </w:r>
      <w:r w:rsidR="00796D5C">
        <w:rPr>
          <w:rFonts w:ascii="Times New Roman" w:hAnsi="Times New Roman"/>
          <w:sz w:val="24"/>
          <w:lang w:val="fr-FR"/>
        </w:rPr>
        <w:t>ou pourrait se produire</w:t>
      </w:r>
      <w:r w:rsidRPr="00796D5C">
        <w:rPr>
          <w:rFonts w:ascii="Times New Roman" w:hAnsi="Times New Roman"/>
          <w:sz w:val="24"/>
          <w:lang w:val="fr-FR"/>
        </w:rPr>
        <w:t>.</w:t>
      </w:r>
    </w:p>
    <w:p w:rsidRPr="00796D5C" w:rsidR="00AC1831" w:rsidP="4DD980CC" w:rsidRDefault="00796D5C" w14:paraId="07082EF3" w14:textId="7BBDAC4E">
      <w:pPr>
        <w:pStyle w:val="Paragraphedeliste"/>
        <w:numPr>
          <w:ilvl w:val="0"/>
          <w:numId w:val="42"/>
        </w:numPr>
        <w:spacing w:before="120" w:after="120"/>
        <w:ind w:hanging="357"/>
        <w:rPr>
          <w:rFonts w:ascii="Times New Roman" w:hAnsi="Times New Roman"/>
          <w:sz w:val="24"/>
          <w:szCs w:val="24"/>
          <w:lang w:val="fr-FR"/>
        </w:rPr>
      </w:pPr>
      <w:r w:rsidRPr="4DD980CC" w:rsidR="00796D5C">
        <w:rPr>
          <w:rFonts w:ascii="Times New Roman" w:hAnsi="Times New Roman"/>
          <w:sz w:val="24"/>
          <w:szCs w:val="24"/>
          <w:lang w:val="fr-FR"/>
        </w:rPr>
        <w:t xml:space="preserve">Le supérieur hiérarchique ou le chef d’unité </w:t>
      </w:r>
      <w:r w:rsidRPr="4DD980CC" w:rsidR="00796D5C">
        <w:rPr>
          <w:rFonts w:ascii="Times New Roman" w:hAnsi="Times New Roman"/>
          <w:sz w:val="24"/>
          <w:szCs w:val="24"/>
          <w:lang w:val="fr-FR"/>
        </w:rPr>
        <w:t xml:space="preserve">devra remplir le </w:t>
      </w:r>
      <w:r w:rsidRPr="4DD980CC" w:rsidR="00796D5C">
        <w:rPr>
          <w:rFonts w:ascii="Times New Roman" w:hAnsi="Times New Roman"/>
          <w:sz w:val="24"/>
          <w:szCs w:val="24"/>
          <w:lang w:val="fr-FR"/>
        </w:rPr>
        <w:t xml:space="preserve">modèle de formulaire </w:t>
      </w:r>
      <w:r w:rsidRPr="4DD980CC" w:rsidR="3E843450">
        <w:rPr>
          <w:rFonts w:ascii="Times New Roman" w:hAnsi="Times New Roman"/>
          <w:sz w:val="24"/>
          <w:szCs w:val="24"/>
          <w:lang w:val="fr-FR"/>
        </w:rPr>
        <w:t xml:space="preserve">AFI AIM RBIS QMS </w:t>
      </w:r>
      <w:r w:rsidRPr="4DD980CC" w:rsidR="00796D5C">
        <w:rPr>
          <w:rFonts w:ascii="Times New Roman" w:hAnsi="Times New Roman"/>
          <w:sz w:val="24"/>
          <w:szCs w:val="24"/>
          <w:lang w:val="fr-FR"/>
        </w:rPr>
        <w:t>de report et de suivi des erreurs</w:t>
      </w:r>
      <w:r w:rsidRPr="4DD980CC" w:rsidR="5BE6C20A">
        <w:rPr>
          <w:rFonts w:ascii="Times New Roman" w:hAnsi="Times New Roman"/>
          <w:sz w:val="24"/>
          <w:szCs w:val="24"/>
          <w:lang w:val="fr-FR"/>
        </w:rPr>
        <w:t xml:space="preserve"> référencé </w:t>
      </w:r>
      <w:r w:rsidRPr="4DD980CC" w:rsidR="00AC1831">
        <w:rPr>
          <w:rFonts w:ascii="Times New Roman" w:hAnsi="Times New Roman"/>
          <w:sz w:val="24"/>
          <w:szCs w:val="24"/>
          <w:lang w:val="fr-FR"/>
        </w:rPr>
        <w:t xml:space="preserve">AFI_AIM_RBIS_QMS_FR01_TMP </w:t>
      </w:r>
      <w:r w:rsidRPr="4DD980CC" w:rsidR="00796D5C">
        <w:rPr>
          <w:rFonts w:ascii="Times New Roman" w:hAnsi="Times New Roman"/>
          <w:sz w:val="24"/>
          <w:szCs w:val="24"/>
          <w:lang w:val="fr-FR"/>
        </w:rPr>
        <w:t>et le transmettre au</w:t>
      </w:r>
      <w:r w:rsidRPr="4DD980CC" w:rsidR="00AC1831">
        <w:rPr>
          <w:rFonts w:ascii="Times New Roman" w:hAnsi="Times New Roman"/>
          <w:sz w:val="24"/>
          <w:szCs w:val="24"/>
          <w:lang w:val="fr-FR"/>
        </w:rPr>
        <w:t xml:space="preserve"> PRQMP.</w:t>
      </w:r>
    </w:p>
    <w:p w:rsidR="00B6303B" w:rsidP="003A02D5" w:rsidRDefault="00796D5C" w14:paraId="5F4F0EC5" w14:textId="57AC9091">
      <w:pPr>
        <w:pStyle w:val="Titre2"/>
        <w:rPr>
          <w:lang w:val="fr-FR"/>
        </w:rPr>
      </w:pPr>
      <w:bookmarkStart w:name="_Toc133432071" w:id="8"/>
      <w:r w:rsidRPr="00796D5C">
        <w:rPr>
          <w:lang w:val="fr-FR"/>
        </w:rPr>
        <w:t>Documentation et suivi des actions correctives</w:t>
      </w:r>
      <w:bookmarkEnd w:id="8"/>
    </w:p>
    <w:p w:rsidRPr="008F4712" w:rsidR="00796D5C" w:rsidP="00796D5C" w:rsidRDefault="00796D5C" w14:paraId="207050AF" w14:textId="77777777">
      <w:pPr>
        <w:ind w:left="0"/>
        <w:rPr>
          <w:sz w:val="8"/>
          <w:szCs w:val="12"/>
          <w:lang w:val="fr-FR"/>
        </w:rPr>
      </w:pPr>
    </w:p>
    <w:p w:rsidRPr="00796D5C" w:rsidR="00796D5C" w:rsidP="00796D5C" w:rsidRDefault="00796D5C" w14:paraId="2F889A2A" w14:textId="042AE9E5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 xml:space="preserve">Après la mise en œuvre, le modèle de formulaire </w:t>
      </w:r>
      <w:r w:rsidR="008F4712">
        <w:rPr>
          <w:rFonts w:ascii="Times New Roman" w:hAnsi="Times New Roman"/>
          <w:sz w:val="24"/>
          <w:lang w:val="fr-FR"/>
        </w:rPr>
        <w:t xml:space="preserve">de report et </w:t>
      </w:r>
      <w:r w:rsidRPr="00796D5C">
        <w:rPr>
          <w:rFonts w:ascii="Times New Roman" w:hAnsi="Times New Roman"/>
          <w:sz w:val="24"/>
          <w:lang w:val="fr-FR"/>
        </w:rPr>
        <w:t>de suivi des erreurs AFI AIM RBIS QMS re</w:t>
      </w:r>
      <w:r w:rsidR="008F4712">
        <w:rPr>
          <w:rFonts w:ascii="Times New Roman" w:hAnsi="Times New Roman"/>
          <w:sz w:val="24"/>
          <w:lang w:val="fr-FR"/>
        </w:rPr>
        <w:t>nseigné</w:t>
      </w:r>
      <w:r w:rsidRPr="00796D5C">
        <w:rPr>
          <w:rFonts w:ascii="Times New Roman" w:hAnsi="Times New Roman"/>
          <w:sz w:val="24"/>
          <w:lang w:val="fr-FR"/>
        </w:rPr>
        <w:t>, le formulaire AFI_AIM_RBIS_QMS_FR01_TMP, doit être renvoyé au PRQMP.</w:t>
      </w:r>
    </w:p>
    <w:p w:rsidRPr="00796D5C" w:rsidR="00796D5C" w:rsidP="00796D5C" w:rsidRDefault="00796D5C" w14:paraId="268F0929" w14:textId="420F6921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 xml:space="preserve">Le PRQMP doit mettre à jour le registre des non-conformités et des actions correctives AFI AIM RBIS QMS, AFI_AIM_RBIS_QMS_102_RG01_TMP et planifier un suivi de l'action </w:t>
      </w:r>
      <w:r w:rsidR="008F4712">
        <w:rPr>
          <w:rFonts w:ascii="Times New Roman" w:hAnsi="Times New Roman"/>
          <w:sz w:val="24"/>
          <w:lang w:val="fr-FR"/>
        </w:rPr>
        <w:t>à mettre en</w:t>
      </w:r>
      <w:r w:rsidRPr="00796D5C">
        <w:rPr>
          <w:rFonts w:ascii="Times New Roman" w:hAnsi="Times New Roman"/>
          <w:sz w:val="24"/>
          <w:lang w:val="fr-FR"/>
        </w:rPr>
        <w:t xml:space="preserve"> œuvre.</w:t>
      </w:r>
    </w:p>
    <w:p w:rsidRPr="00796D5C" w:rsidR="00796D5C" w:rsidP="00796D5C" w:rsidRDefault="00796D5C" w14:paraId="585F43CF" w14:textId="6EC67E87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 xml:space="preserve">Le suivi doit être entrepris en collaboration avec la personne qui </w:t>
      </w:r>
      <w:r w:rsidR="008F4712">
        <w:rPr>
          <w:rFonts w:ascii="Times New Roman" w:hAnsi="Times New Roman"/>
          <w:sz w:val="24"/>
          <w:lang w:val="fr-FR"/>
        </w:rPr>
        <w:t xml:space="preserve">est chargé de mettre </w:t>
      </w:r>
      <w:r w:rsidRPr="00796D5C">
        <w:rPr>
          <w:rFonts w:ascii="Times New Roman" w:hAnsi="Times New Roman"/>
          <w:sz w:val="24"/>
          <w:lang w:val="fr-FR"/>
        </w:rPr>
        <w:t>en œuvre l'action. Des preuves documentées doivent être recueillies dans le cadre du processus d'évaluation de suivi.</w:t>
      </w:r>
    </w:p>
    <w:p w:rsidRPr="00796D5C" w:rsidR="00796D5C" w:rsidP="00796D5C" w:rsidRDefault="00796D5C" w14:paraId="59B934D7" w14:textId="693D1CEA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Périodiquement, le PRQMP vérifiera quels NC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&amp;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DAC doivent être suivis.</w:t>
      </w:r>
    </w:p>
    <w:p w:rsidRPr="00796D5C" w:rsidR="00796D5C" w:rsidP="00796D5C" w:rsidRDefault="00796D5C" w14:paraId="312CF160" w14:textId="2A57B35F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La personne responsable doit, selon le calendrier, évaluer les résultats de l'action entreprise, consigner les résultats sur le formulaire NC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&amp;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CAR, indiquer si l'action a été efficace et retourner le formulaire NC&amp;CAR au PRQMP.</w:t>
      </w:r>
    </w:p>
    <w:p w:rsidRPr="00796D5C" w:rsidR="00796D5C" w:rsidP="00796D5C" w:rsidRDefault="00796D5C" w14:paraId="2434BE7A" w14:textId="02EE4547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Le PRQMP doit également mettre à jour le registre des non-conformités et des actions correctives AFI AIM RBIS QMS, AFI_AIM_RBIS_QMS_102_RG01_TMP sur l'état des actions mises en œuvre.</w:t>
      </w:r>
    </w:p>
    <w:p w:rsidRPr="00796D5C" w:rsidR="00796D5C" w:rsidP="00796D5C" w:rsidRDefault="00796D5C" w14:paraId="167C168E" w14:textId="1E7EBB28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 xml:space="preserve">Le PRQMP, en consultation avec le supérieur hiérarchique ou le chef d'unité, détermine si une mise à jour du registre des risques et opportunités ou des modifications du système de </w:t>
      </w:r>
      <w:r w:rsidR="008F4712">
        <w:rPr>
          <w:rFonts w:ascii="Times New Roman" w:hAnsi="Times New Roman"/>
          <w:sz w:val="24"/>
          <w:lang w:val="fr-FR"/>
        </w:rPr>
        <w:t>management</w:t>
      </w:r>
      <w:r w:rsidRPr="00796D5C">
        <w:rPr>
          <w:rFonts w:ascii="Times New Roman" w:hAnsi="Times New Roman"/>
          <w:sz w:val="24"/>
          <w:lang w:val="fr-FR"/>
        </w:rPr>
        <w:t xml:space="preserve"> de la qualité sont nécessaires à la suite de l'action mise en œuvre.</w:t>
      </w:r>
    </w:p>
    <w:p w:rsidRPr="00796D5C" w:rsidR="00796D5C" w:rsidP="00796D5C" w:rsidRDefault="00796D5C" w14:paraId="3179FCF6" w14:textId="19759CC5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>Si l'action corrective a été efficace et ne nécessite pas de mise à jour des risques et opportunités ni de modification du SMQ, alors le PRQMP clôt l'action corrective.</w:t>
      </w:r>
    </w:p>
    <w:p w:rsidRPr="00796D5C" w:rsidR="00796D5C" w:rsidP="00796D5C" w:rsidRDefault="00796D5C" w14:paraId="2FEA25C3" w14:textId="2E34B5AE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lang w:val="fr-FR"/>
        </w:rPr>
      </w:pPr>
      <w:r w:rsidRPr="00796D5C">
        <w:rPr>
          <w:rFonts w:ascii="Times New Roman" w:hAnsi="Times New Roman"/>
          <w:sz w:val="24"/>
          <w:lang w:val="fr-FR"/>
        </w:rPr>
        <w:t xml:space="preserve">Toutefois, si l'action n'a pas été efficace ou nécessite une modification du système de </w:t>
      </w:r>
      <w:r w:rsidR="008F4712">
        <w:rPr>
          <w:rFonts w:ascii="Times New Roman" w:hAnsi="Times New Roman"/>
          <w:sz w:val="24"/>
          <w:lang w:val="fr-FR"/>
        </w:rPr>
        <w:t>management</w:t>
      </w:r>
      <w:r w:rsidRPr="00796D5C">
        <w:rPr>
          <w:rFonts w:ascii="Times New Roman" w:hAnsi="Times New Roman"/>
          <w:sz w:val="24"/>
          <w:lang w:val="fr-FR"/>
        </w:rPr>
        <w:t xml:space="preserve"> de la qualité, un nouveau NC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&amp;</w:t>
      </w:r>
      <w:r w:rsidR="008F4712">
        <w:rPr>
          <w:rFonts w:ascii="Times New Roman" w:hAnsi="Times New Roman"/>
          <w:sz w:val="24"/>
          <w:lang w:val="fr-FR"/>
        </w:rPr>
        <w:t xml:space="preserve"> </w:t>
      </w:r>
      <w:r w:rsidRPr="00796D5C">
        <w:rPr>
          <w:rFonts w:ascii="Times New Roman" w:hAnsi="Times New Roman"/>
          <w:sz w:val="24"/>
          <w:lang w:val="fr-FR"/>
        </w:rPr>
        <w:t>CAR doit être lancé et le PRQMP doit mettre à jour la base de données. Le registre des risques et opportunités est mis à jour si nécessaire.</w:t>
      </w:r>
    </w:p>
    <w:p w:rsidRPr="00796D5C" w:rsidR="00796D5C" w:rsidP="4DD980CC" w:rsidRDefault="00796D5C" w14:paraId="15B1F2FB" w14:textId="4D3F7553">
      <w:pPr>
        <w:pStyle w:val="Paragraphedeliste"/>
        <w:numPr>
          <w:ilvl w:val="0"/>
          <w:numId w:val="49"/>
        </w:numPr>
        <w:spacing w:before="120" w:after="120"/>
        <w:rPr>
          <w:rFonts w:ascii="Times New Roman" w:hAnsi="Times New Roman"/>
          <w:sz w:val="24"/>
          <w:szCs w:val="24"/>
          <w:lang w:val="fr-FR"/>
        </w:rPr>
      </w:pPr>
      <w:r w:rsidRPr="4DD980CC" w:rsidR="00796D5C">
        <w:rPr>
          <w:rFonts w:ascii="Times New Roman" w:hAnsi="Times New Roman"/>
          <w:sz w:val="24"/>
          <w:szCs w:val="24"/>
          <w:lang w:val="fr-FR"/>
        </w:rPr>
        <w:t xml:space="preserve">Le PRQMP doit périodiquement préparer un rapport récapitulatif des actions correctives qui ont été entreprises et mettre à jour la haute direction lors de la revue de direction conformément au modèle de procédure AFI AIM RBIS QMS pour la revue de direction, </w:t>
      </w:r>
      <w:r w:rsidRPr="4DD980CC" w:rsidR="3B3934A3">
        <w:rPr>
          <w:rFonts w:ascii="Times New Roman" w:hAnsi="Times New Roman"/>
          <w:sz w:val="24"/>
          <w:szCs w:val="24"/>
          <w:lang w:val="fr-FR"/>
        </w:rPr>
        <w:t xml:space="preserve">référencé </w:t>
      </w:r>
      <w:r w:rsidRPr="4DD980CC" w:rsidR="00796D5C">
        <w:rPr>
          <w:rFonts w:ascii="Times New Roman" w:hAnsi="Times New Roman"/>
          <w:sz w:val="24"/>
          <w:szCs w:val="24"/>
          <w:lang w:val="fr-FR"/>
        </w:rPr>
        <w:t>AFI_AIM_RBIS_QMS_930_PR01_TMP.</w:t>
      </w:r>
    </w:p>
    <w:p w:rsidRPr="00E0491B" w:rsidR="00CA137F" w:rsidP="00CA137F" w:rsidRDefault="00CA137F" w14:paraId="76F68D01" w14:textId="324EDACD">
      <w:pPr>
        <w:pStyle w:val="Titre1"/>
      </w:pPr>
      <w:bookmarkStart w:name="_Toc133432072" w:id="9"/>
      <w:r>
        <w:t>RELATED DOCUMENTS AND FORMS</w:t>
      </w:r>
      <w:bookmarkEnd w:id="9"/>
    </w:p>
    <w:p w:rsidRPr="00796D5C" w:rsidR="00CA137F" w:rsidP="00CA137F" w:rsidRDefault="00CA137F" w14:paraId="6B8C5FB7" w14:textId="77777777">
      <w:pPr>
        <w:ind w:left="196"/>
        <w:rPr>
          <w:rFonts w:ascii="Times New Roman" w:hAnsi="Times New Roman"/>
          <w:sz w:val="2"/>
          <w:lang w:val="fr-FR"/>
        </w:rPr>
      </w:pPr>
    </w:p>
    <w:tbl>
      <w:tblPr>
        <w:tblW w:w="9072" w:type="dxa"/>
        <w:tblInd w:w="421" w:type="dxa"/>
        <w:tblBorders>
          <w:top w:val="single" w:color="5B9BD5" w:themeColor="accent1" w:sz="12" w:space="0"/>
          <w:left w:val="single" w:color="5B9BD5" w:themeColor="accent1" w:sz="12" w:space="0"/>
          <w:bottom w:val="single" w:color="5B9BD5" w:themeColor="accent1" w:sz="12" w:space="0"/>
          <w:right w:val="single" w:color="5B9BD5" w:themeColor="accent1" w:sz="12" w:space="0"/>
          <w:insideH w:val="single" w:color="5B9BD5" w:themeColor="accent1" w:sz="12" w:space="0"/>
          <w:insideV w:val="single" w:color="5B9BD5" w:themeColor="accent1" w:sz="12" w:space="0"/>
        </w:tblBorders>
        <w:tblLayout w:type="fixed"/>
        <w:tblLook w:val="0000" w:firstRow="0" w:lastRow="0" w:firstColumn="0" w:lastColumn="0" w:noHBand="0" w:noVBand="0"/>
      </w:tblPr>
      <w:tblGrid>
        <w:gridCol w:w="3959"/>
        <w:gridCol w:w="5113"/>
      </w:tblGrid>
      <w:tr w:rsidRPr="00137F1A" w:rsidR="00CA137F" w:rsidTr="006E07DA" w14:paraId="1FF94B9B" w14:textId="77777777">
        <w:trPr>
          <w:trHeight w:val="231"/>
        </w:trPr>
        <w:tc>
          <w:tcPr>
            <w:tcW w:w="3959" w:type="dxa"/>
            <w:shd w:val="clear" w:color="auto" w:fill="BDD6EE" w:themeFill="accent1" w:themeFillTint="66"/>
            <w:vAlign w:val="center"/>
          </w:tcPr>
          <w:p w:rsidRPr="00137F1A" w:rsidR="00CA137F" w:rsidP="006D0679" w:rsidRDefault="00CA137F" w14:paraId="0340CF2B" w14:textId="77777777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lastRenderedPageBreak/>
              <w:t>Number</w:t>
            </w:r>
          </w:p>
        </w:tc>
        <w:tc>
          <w:tcPr>
            <w:tcW w:w="5113" w:type="dxa"/>
            <w:shd w:val="clear" w:color="auto" w:fill="BDD6EE" w:themeFill="accent1" w:themeFillTint="66"/>
            <w:vAlign w:val="center"/>
          </w:tcPr>
          <w:p w:rsidRPr="00137F1A" w:rsidR="00CA137F" w:rsidP="006D0679" w:rsidRDefault="00CA137F" w14:paraId="68585672" w14:textId="77777777">
            <w:pPr>
              <w:spacing w:before="0"/>
              <w:ind w:left="0"/>
              <w:jc w:val="left"/>
              <w:rPr>
                <w:rFonts w:ascii="Times New Roman" w:hAnsi="Times New Roman"/>
                <w:bCs/>
                <w:sz w:val="24"/>
              </w:rPr>
            </w:pPr>
            <w:r w:rsidRPr="00137F1A">
              <w:rPr>
                <w:rFonts w:ascii="Times New Roman" w:hAnsi="Times New Roman"/>
                <w:bCs/>
                <w:sz w:val="24"/>
              </w:rPr>
              <w:t>Description</w:t>
            </w:r>
          </w:p>
        </w:tc>
      </w:tr>
      <w:tr w:rsidRPr="008F4712" w:rsidR="008F4712" w:rsidTr="003E3BE7" w14:paraId="7024C46C" w14:textId="77777777">
        <w:trPr>
          <w:trHeight w:val="289"/>
        </w:trPr>
        <w:tc>
          <w:tcPr>
            <w:tcW w:w="3959" w:type="dxa"/>
            <w:vAlign w:val="center"/>
          </w:tcPr>
          <w:p w:rsidRPr="00DF5BED" w:rsidR="008F4712" w:rsidP="008F4712" w:rsidRDefault="008F4712" w14:paraId="39D62AE9" w14:textId="43D50313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  <w:lang w:val="fr-FR"/>
              </w:rPr>
            </w:pPr>
            <w:r w:rsidRPr="00DF5BED">
              <w:rPr>
                <w:rFonts w:ascii="Times New Roman" w:hAnsi="Times New Roman"/>
                <w:sz w:val="22"/>
                <w:szCs w:val="22"/>
                <w:lang w:val="fr-FR"/>
              </w:rPr>
              <w:t>AFI_AIM_RBIS_QMS_FR01_TMP</w:t>
            </w:r>
          </w:p>
        </w:tc>
        <w:tc>
          <w:tcPr>
            <w:tcW w:w="5113" w:type="dxa"/>
          </w:tcPr>
          <w:p w:rsidRPr="008F4712" w:rsidR="008F4712" w:rsidP="008F4712" w:rsidRDefault="008F4712" w14:paraId="68390FEC" w14:textId="3FD36567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AFI AIM RBIS </w:t>
            </w:r>
            <w:proofErr w:type="spellStart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QMS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_</w:t>
            </w: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Modèle</w:t>
            </w:r>
            <w:proofErr w:type="spellEnd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de formulaire de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report et de </w:t>
            </w: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suivi des erreurs,</w:t>
            </w:r>
          </w:p>
        </w:tc>
      </w:tr>
      <w:tr w:rsidRPr="008F4712" w:rsidR="008F4712" w:rsidTr="003E3BE7" w14:paraId="192B5E4D" w14:textId="77777777">
        <w:trPr>
          <w:trHeight w:val="289"/>
        </w:trPr>
        <w:tc>
          <w:tcPr>
            <w:tcW w:w="3959" w:type="dxa"/>
            <w:vAlign w:val="center"/>
          </w:tcPr>
          <w:p w:rsidRPr="00DF5BED" w:rsidR="008F4712" w:rsidP="008F4712" w:rsidRDefault="008F4712" w14:paraId="4D904E75" w14:textId="387F2723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  <w:lang w:val="fr-FR"/>
              </w:rPr>
            </w:pPr>
            <w:r w:rsidRPr="00DF5BED">
              <w:rPr>
                <w:rFonts w:ascii="Times New Roman" w:hAnsi="Times New Roman"/>
                <w:sz w:val="22"/>
                <w:szCs w:val="22"/>
                <w:lang w:val="fr-FR"/>
              </w:rPr>
              <w:t>AFI_AIM_RBIS_QMS_930_PR01_TMP</w:t>
            </w:r>
          </w:p>
        </w:tc>
        <w:tc>
          <w:tcPr>
            <w:tcW w:w="5113" w:type="dxa"/>
          </w:tcPr>
          <w:p w:rsidRPr="008F4712" w:rsidR="008F4712" w:rsidP="008F4712" w:rsidRDefault="008F4712" w14:paraId="341EB5A6" w14:textId="4A8F9546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AFI AIM RBIS </w:t>
            </w:r>
            <w:proofErr w:type="spellStart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QMS_Modèle</w:t>
            </w:r>
            <w:proofErr w:type="spellEnd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procedure</w:t>
            </w:r>
            <w:proofErr w:type="spellEnd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relative à la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revue de Direction</w:t>
            </w:r>
          </w:p>
        </w:tc>
      </w:tr>
      <w:tr w:rsidRPr="008F4712" w:rsidR="008F4712" w:rsidTr="003E3BE7" w14:paraId="11F5ED43" w14:textId="77777777">
        <w:trPr>
          <w:trHeight w:val="289"/>
        </w:trPr>
        <w:tc>
          <w:tcPr>
            <w:tcW w:w="3959" w:type="dxa"/>
            <w:vAlign w:val="center"/>
          </w:tcPr>
          <w:p w:rsidRPr="00DF5BED" w:rsidR="008F4712" w:rsidP="008F4712" w:rsidRDefault="008F4712" w14:paraId="2FCD5DE8" w14:textId="083CA87E">
            <w:pPr>
              <w:spacing w:before="0"/>
              <w:ind w:left="22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  <w:lang w:val="fr-FR"/>
              </w:rPr>
            </w:pPr>
            <w:r w:rsidRPr="00DF5BED">
              <w:rPr>
                <w:rFonts w:ascii="Times New Roman" w:hAnsi="Times New Roman"/>
                <w:sz w:val="22"/>
                <w:szCs w:val="22"/>
                <w:lang w:val="fr-FR"/>
              </w:rPr>
              <w:t>AFI_AIM_RBIS_QMS_102_RG01_TMP</w:t>
            </w:r>
          </w:p>
        </w:tc>
        <w:tc>
          <w:tcPr>
            <w:tcW w:w="5113" w:type="dxa"/>
          </w:tcPr>
          <w:p w:rsidRPr="008F4712" w:rsidR="008F4712" w:rsidP="008F4712" w:rsidRDefault="008F4712" w14:paraId="74984E04" w14:textId="1D8D986C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AFI AIM RBIS </w:t>
            </w:r>
            <w:proofErr w:type="spellStart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QMS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_</w:t>
            </w: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Registre</w:t>
            </w:r>
            <w:proofErr w:type="spellEnd"/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des non-conformités et des actions correctives </w:t>
            </w:r>
          </w:p>
        </w:tc>
      </w:tr>
      <w:tr w:rsidRPr="00137F1A" w:rsidR="008F4712" w:rsidTr="003E3BE7" w14:paraId="1ABCD734" w14:textId="77777777">
        <w:trPr>
          <w:trHeight w:val="289"/>
        </w:trPr>
        <w:tc>
          <w:tcPr>
            <w:tcW w:w="3959" w:type="dxa"/>
            <w:vAlign w:val="center"/>
          </w:tcPr>
          <w:p w:rsidRPr="008F4712" w:rsidR="008F4712" w:rsidP="008F4712" w:rsidRDefault="008F4712" w14:paraId="445913B9" w14:textId="1DC4D8EA">
            <w:pPr>
              <w:spacing w:before="0"/>
              <w:ind w:left="0"/>
              <w:jc w:val="left"/>
              <w:rPr>
                <w:rFonts w:ascii="Times New Roman" w:hAnsi="Times New Roman"/>
                <w:sz w:val="22"/>
                <w:szCs w:val="22"/>
                <w:highlight w:val="yellow"/>
                <w:lang w:val="fr-FR"/>
              </w:rPr>
            </w:pPr>
          </w:p>
        </w:tc>
        <w:tc>
          <w:tcPr>
            <w:tcW w:w="5113" w:type="dxa"/>
          </w:tcPr>
          <w:p w:rsidRPr="008F4712" w:rsidR="008F4712" w:rsidP="008F4712" w:rsidRDefault="008F4712" w14:paraId="2856886F" w14:textId="5B8219A7">
            <w:pPr>
              <w:spacing w:before="0"/>
              <w:ind w:left="22"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F4712">
              <w:rPr>
                <w:rFonts w:ascii="Times New Roman" w:hAnsi="Times New Roman"/>
                <w:sz w:val="22"/>
                <w:szCs w:val="22"/>
                <w:lang w:val="fr-FR"/>
              </w:rPr>
              <w:t>Manuel d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’exploitation</w:t>
            </w:r>
          </w:p>
        </w:tc>
      </w:tr>
    </w:tbl>
    <w:p w:rsidR="00A83DD0" w:rsidRDefault="00A83DD0" w14:paraId="75BAF33F" w14:textId="77777777"/>
    <w:sectPr w:rsidR="00A83DD0" w:rsidSect="006D0679">
      <w:headerReference w:type="even" r:id="rId18"/>
      <w:headerReference w:type="default" r:id="rId19"/>
      <w:footerReference w:type="default" r:id="rId20"/>
      <w:headerReference w:type="first" r:id="rId21"/>
      <w:pgSz w:w="11906" w:h="16838" w:orient="portrait" w:code="9"/>
      <w:pgMar w:top="1138" w:right="1138" w:bottom="1138" w:left="1138" w:header="706" w:footer="706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F343D" w:rsidP="000C38E1" w:rsidRDefault="00EF343D" w14:paraId="59DA387C" w14:textId="77777777">
      <w:pPr>
        <w:spacing w:before="0"/>
      </w:pPr>
      <w:r>
        <w:separator/>
      </w:r>
    </w:p>
  </w:endnote>
  <w:endnote w:type="continuationSeparator" w:id="0">
    <w:p w:rsidR="00EF343D" w:rsidP="000C38E1" w:rsidRDefault="00EF343D" w14:paraId="0F3CE868" w14:textId="7777777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679" w:rsidRDefault="001C4071" w14:paraId="77F184FF" w14:textId="77777777">
    <w:pPr>
      <w:pStyle w:val="Pieddepage"/>
      <w:framePr w:wrap="around" w:hAnchor="margin" w:vAnchor="text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6D0679" w:rsidRDefault="006D0679" w14:paraId="07881351" w14:textId="77777777">
    <w:pPr>
      <w:pStyle w:val="Pieddepage"/>
      <w:ind w:right="360"/>
    </w:pPr>
  </w:p>
  <w:p w:rsidR="006D0679" w:rsidRDefault="006D0679" w14:paraId="0A59B477" w14:textId="77777777"/>
  <w:p w:rsidR="006D0679" w:rsidRDefault="006D0679" w14:paraId="2E6CE8E3" w14:textId="77777777"/>
  <w:p w:rsidR="006D0679" w:rsidP="006D0679" w:rsidRDefault="006D0679" w14:paraId="232F1406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D75691" w:rsidR="006D0679" w:rsidP="006D0679" w:rsidRDefault="006D0679" w14:paraId="443648CB" w14:textId="77777777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679" w:rsidRDefault="006D0679" w14:paraId="294EE00C" w14:textId="77777777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:rsidR="006D0679" w:rsidRDefault="006D0679" w14:paraId="51F5FC75" w14:textId="77777777">
    <w:pPr>
      <w:pStyle w:val="Pieddepage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F4712" w:rsidR="006D0679" w:rsidP="008F4712" w:rsidRDefault="008F4712" w14:paraId="71DE4C21" w14:textId="3613AF0F">
    <w:pPr>
      <w:pStyle w:val="Pieddepage"/>
      <w:jc w:val="left"/>
      <w:rPr>
        <w:lang w:val="fr-FR"/>
      </w:rPr>
    </w:pPr>
    <w:r w:rsidRPr="008F4712">
      <w:rPr>
        <w:rFonts w:ascii="Times New Roman" w:hAnsi="Times New Roman"/>
        <w:i/>
        <w:sz w:val="16"/>
        <w:lang w:val="fr-FR"/>
      </w:rPr>
      <w:t xml:space="preserve">Ce document est la propriété exclusive de </w:t>
    </w:r>
    <w:r>
      <w:rPr>
        <w:rFonts w:ascii="Times New Roman" w:hAnsi="Times New Roman"/>
        <w:i/>
        <w:sz w:val="16"/>
        <w:lang w:val="fr-FR"/>
      </w:rPr>
      <w:t>l’AIS de l’Etat</w:t>
    </w:r>
    <w:r w:rsidRPr="008F4712">
      <w:rPr>
        <w:rFonts w:ascii="Times New Roman" w:hAnsi="Times New Roman"/>
        <w:i/>
        <w:sz w:val="16"/>
        <w:lang w:val="fr-FR"/>
      </w:rPr>
      <w:t>. Toute divulgation, reproduction ou utilisation non autorisée est strictement interdite sauf autorisation de la direction de l'État.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F343D" w:rsidP="000C38E1" w:rsidRDefault="00EF343D" w14:paraId="54425493" w14:textId="77777777">
      <w:pPr>
        <w:spacing w:before="0"/>
      </w:pPr>
      <w:r>
        <w:separator/>
      </w:r>
    </w:p>
  </w:footnote>
  <w:footnote w:type="continuationSeparator" w:id="0">
    <w:p w:rsidR="00EF343D" w:rsidP="000C38E1" w:rsidRDefault="00EF343D" w14:paraId="722B5714" w14:textId="7777777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6D0679" w:rsidRDefault="00000000" w14:paraId="584B24E9" w14:textId="72270085">
    <w:pPr>
      <w:pStyle w:val="En-tte"/>
    </w:pPr>
    <w:r>
      <w:rPr>
        <w:noProof/>
        <w:lang w:val="en-US"/>
      </w:rPr>
      <w:pict w14:anchorId="5D4BE36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6" style="position:absolute;left:0;text-align:left;margin-left:0;margin-top:0;width:481.45pt;height:173.8pt;z-index:-251657216;mso-wrap-edited:f;mso-width-percent:0;mso-height-percent:0;mso-position-horizontal:center;mso-position-horizontal-relative:margin;mso-position-vertical:center;mso-position-vertical-relative:margin;mso-width-percent:0;mso-height-percent:0" alt="" o:spid="_x0000_s1030" o:allowincell="f" type="#_x0000_t75">
          <v:imagedata gain="19661f" blacklevel="22938f" o:title="ICAO" r:id="rId1"/>
          <w10:wrap anchorx="margin" anchory="margin"/>
        </v:shape>
      </w:pict>
    </w:r>
    <w:r w:rsidR="001C4071">
      <w:rPr>
        <w:noProof/>
        <w:lang w:val="en-US"/>
      </w:rPr>
      <w:drawing>
        <wp:anchor distT="0" distB="0" distL="114300" distR="114300" simplePos="0" relativeHeight="251655680" behindDoc="1" locked="0" layoutInCell="0" allowOverlap="1" wp14:anchorId="4A6832CC" wp14:editId="1A71A6E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1384482335" name="Picture 1384482335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3403"/>
      <w:gridCol w:w="1134"/>
      <w:gridCol w:w="2187"/>
      <w:gridCol w:w="3171"/>
    </w:tblGrid>
    <w:tr w:rsidRPr="00DF5BED" w:rsidR="006D0679" w:rsidTr="006D0679" w14:paraId="70D1B8DC" w14:textId="77777777">
      <w:trPr>
        <w:trHeight w:val="957"/>
      </w:trPr>
      <w:tc>
        <w:tcPr>
          <w:tcW w:w="3403" w:type="dxa"/>
        </w:tcPr>
        <w:p w:rsidRPr="00441131" w:rsidR="006D0679" w:rsidP="006D0679" w:rsidRDefault="00881EBD" w14:paraId="3B4D1CE9" w14:textId="299FA9A1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5408" behindDoc="0" locked="0" layoutInCell="1" allowOverlap="1" wp14:anchorId="2C4CEFAB" wp14:editId="50225768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17904" cy="548640"/>
                <wp:effectExtent l="0" t="0" r="6350" b="3810"/>
                <wp:wrapNone/>
                <wp:docPr id="713290618" name="Picture 713290618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7904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2" w:type="dxa"/>
          <w:gridSpan w:val="3"/>
          <w:vAlign w:val="center"/>
        </w:tcPr>
        <w:p w:rsidRPr="00DF5BED" w:rsidR="002C3204" w:rsidP="000F5BDE" w:rsidRDefault="000F5BDE" w14:paraId="185ADCB5" w14:textId="4315C5DD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FR"/>
            </w:rPr>
          </w:pPr>
          <w:r w:rsidRPr="00DF5BED">
            <w:rPr>
              <w:rFonts w:ascii="Times New Roman" w:hAnsi="Times New Roman"/>
              <w:b/>
              <w:sz w:val="22"/>
              <w:szCs w:val="22"/>
              <w:lang w:val="fr-FR"/>
            </w:rPr>
            <w:t xml:space="preserve">AFI AIM RBIS QMS </w:t>
          </w:r>
          <w:r w:rsidRPr="00DF5BED" w:rsidR="00DF5BED">
            <w:rPr>
              <w:rFonts w:ascii="Times New Roman" w:hAnsi="Times New Roman"/>
              <w:b/>
              <w:sz w:val="22"/>
              <w:szCs w:val="22"/>
              <w:lang w:val="fr-FR"/>
            </w:rPr>
            <w:t xml:space="preserve">MODELE DE </w:t>
          </w:r>
          <w:r w:rsidRPr="00DF5BED">
            <w:rPr>
              <w:rFonts w:ascii="Times New Roman" w:hAnsi="Times New Roman"/>
              <w:b/>
              <w:sz w:val="22"/>
              <w:szCs w:val="22"/>
              <w:lang w:val="fr-FR"/>
            </w:rPr>
            <w:t xml:space="preserve">PROCEDURE </w:t>
          </w:r>
          <w:r w:rsidRPr="00DF5BED" w:rsidR="00DF5BED">
            <w:rPr>
              <w:rFonts w:ascii="Times New Roman" w:hAnsi="Times New Roman"/>
              <w:b/>
              <w:sz w:val="22"/>
              <w:szCs w:val="22"/>
              <w:lang w:val="fr-FR"/>
            </w:rPr>
            <w:t>D’ANALYSE DES NON-CONFORMITES, GESTION DES RECLAMATIONS, ACTIONS CORRECTIVES ET ERREURS</w:t>
          </w:r>
        </w:p>
      </w:tc>
    </w:tr>
    <w:tr w:rsidRPr="00DF5BED" w:rsidR="006D0679" w:rsidTr="006D0679" w14:paraId="7B561890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DF5BED" w:rsidR="006D0679" w:rsidP="006D0679" w:rsidRDefault="006D0679" w14:paraId="38ADB719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FR"/>
            </w:rPr>
          </w:pPr>
        </w:p>
      </w:tc>
    </w:tr>
    <w:tr w:rsidRPr="00441131" w:rsidR="0002145D" w:rsidTr="0002145D" w14:paraId="2212AF40" w14:textId="77777777">
      <w:trPr>
        <w:trHeight w:val="390"/>
      </w:trPr>
      <w:tc>
        <w:tcPr>
          <w:tcW w:w="4537" w:type="dxa"/>
          <w:gridSpan w:val="2"/>
          <w:vAlign w:val="center"/>
        </w:tcPr>
        <w:p w:rsidRPr="00DF5BED" w:rsidR="0002145D" w:rsidP="006D0679" w:rsidRDefault="00DF5BED" w14:paraId="30F94E64" w14:textId="4ACD75C3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>
            <w:rPr>
              <w:rFonts w:ascii="Times New Roman" w:hAnsi="Times New Roman"/>
              <w:b/>
              <w:lang w:val="fr-FR"/>
            </w:rPr>
            <w:t>N°</w:t>
          </w:r>
          <w:r w:rsidRPr="00DF5BED">
            <w:rPr>
              <w:rFonts w:ascii="Times New Roman" w:hAnsi="Times New Roman"/>
              <w:b/>
              <w:lang w:val="fr-FR"/>
            </w:rPr>
            <w:t xml:space="preserve"> :</w:t>
          </w:r>
          <w:r w:rsidRPr="00DF5BED" w:rsidR="0002145D">
            <w:rPr>
              <w:rFonts w:ascii="Times New Roman" w:hAnsi="Times New Roman"/>
              <w:b/>
              <w:lang w:val="fr-FR"/>
            </w:rPr>
            <w:t xml:space="preserve"> AFI_AIM_RBIS_QMS_102_PR01_TMP</w:t>
          </w:r>
        </w:p>
      </w:tc>
      <w:tc>
        <w:tcPr>
          <w:tcW w:w="2187" w:type="dxa"/>
          <w:vAlign w:val="center"/>
        </w:tcPr>
        <w:p w:rsidRPr="00441131" w:rsidR="0002145D" w:rsidP="006D0679" w:rsidRDefault="0002145D" w14:paraId="67411264" w14:textId="75AD01CB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proofErr w:type="spellStart"/>
          <w:r w:rsidRPr="00441131">
            <w:rPr>
              <w:rFonts w:ascii="Times New Roman" w:hAnsi="Times New Roman"/>
              <w:b/>
            </w:rPr>
            <w:t>R</w:t>
          </w:r>
          <w:r w:rsidR="00DF5BED">
            <w:rPr>
              <w:rFonts w:ascii="Times New Roman" w:hAnsi="Times New Roman"/>
              <w:b/>
            </w:rPr>
            <w:t>évision</w:t>
          </w:r>
          <w:proofErr w:type="spellEnd"/>
          <w:r w:rsidRPr="00441131">
            <w:rPr>
              <w:rFonts w:ascii="Times New Roman" w:hAnsi="Times New Roman"/>
              <w:b/>
            </w:rPr>
            <w:t>: 0</w:t>
          </w:r>
        </w:p>
      </w:tc>
      <w:tc>
        <w:tcPr>
          <w:tcW w:w="3171" w:type="dxa"/>
          <w:vAlign w:val="center"/>
        </w:tcPr>
        <w:sdt>
          <w:sdtPr>
            <w:rPr>
              <w:rFonts w:ascii="Times New Roman" w:hAnsi="Times New Roman"/>
            </w:rPr>
            <w:id w:val="-2028701377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165626086"/>
                <w:docPartObj>
                  <w:docPartGallery w:val="Page Numbers (Top of Page)"/>
                  <w:docPartUnique/>
                </w:docPartObj>
              </w:sdtPr>
              <w:sdtContent>
                <w:p w:rsidRPr="00441131" w:rsidR="0002145D" w:rsidP="006D0679" w:rsidRDefault="0002145D" w14:paraId="466B6BC8" w14:textId="5B2F673D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 xml:space="preserve">3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4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6D0679" w:rsidP="006D0679" w:rsidRDefault="00000000" w14:paraId="41D9EAB0" w14:textId="4360C934">
    <w:pPr>
      <w:spacing w:before="0"/>
    </w:pPr>
    <w:r>
      <w:rPr>
        <w:noProof/>
        <w:lang w:val="en-US"/>
      </w:rPr>
      <w:pict w14:anchorId="7313AC59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7" style="position:absolute;left:0;text-align:left;margin-left:0;margin-top:0;width:481.45pt;height:173.8pt;z-index:-251656192;mso-wrap-edited:f;mso-width-percent:0;mso-height-percent:0;mso-position-horizontal:center;mso-position-horizontal-relative:margin;mso-position-vertical:center;mso-position-vertical-relative:margin;mso-width-percent:0;mso-height-percent:0" alt="" o:spid="_x0000_s1029" o:allowincell="f" type="#_x0000_t75">
          <v:imagedata gain="19661f" blacklevel="22938f" o:title="ICAO" r:id="rId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D0679" w:rsidRDefault="00000000" w14:paraId="41AEB058" w14:textId="592A8FB1">
    <w:pPr>
      <w:pStyle w:val="En-tte"/>
    </w:pPr>
    <w:r>
      <w:rPr>
        <w:noProof/>
        <w:lang w:val="en-US"/>
      </w:rPr>
      <w:pict w14:anchorId="50D76413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5" style="position:absolute;left:0;text-align:left;margin-left:0;margin-top:0;width:481.45pt;height:173.8pt;z-index:-251658240;mso-wrap-edited:f;mso-width-percent:0;mso-height-percent:0;mso-position-horizontal:center;mso-position-horizontal-relative:margin;mso-position-vertical:center;mso-position-vertical-relative:margin;mso-width-percent:0;mso-height-percent:0" alt="" o:spid="_x0000_s1028" o:allowincell="f" type="#_x0000_t75">
          <v:imagedata gain="19661f" blacklevel="22938f" o:title="ICAO" r:id="rId1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0A3" w:rsidRDefault="00000000" w14:paraId="37FE75B4" w14:textId="37F64A0A">
    <w:pPr>
      <w:pStyle w:val="En-tte"/>
    </w:pPr>
    <w:r>
      <w:rPr>
        <w:noProof/>
        <w:lang w:val="en-US"/>
      </w:rPr>
      <w:pict w14:anchorId="7E833EB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9" style="position:absolute;left:0;text-align:left;margin-left:0;margin-top:0;width:481.45pt;height:173.8pt;z-index:-251654144;mso-wrap-edited:f;mso-width-percent:0;mso-height-percent:0;mso-position-horizontal:center;mso-position-horizontal-relative:margin;mso-position-vertical:center;mso-position-vertical-relative:margin;mso-width-percent:0;mso-height-percent:0" alt="" o:spid="_x0000_s1027" o:allowincell="f" type="#_x0000_t75">
          <v:imagedata gain="19661f" blacklevel="22938f" o:title="ICAO" r:id="rId1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8F4712" w:rsidP="008F4712" w:rsidRDefault="00000000" w14:paraId="70F37742" w14:textId="77777777">
    <w:pPr>
      <w:pStyle w:val="En-tte"/>
      <w:tabs>
        <w:tab w:val="clear" w:pos="4320"/>
        <w:tab w:val="clear" w:pos="8640"/>
        <w:tab w:val="left" w:pos="1380"/>
      </w:tabs>
    </w:pPr>
    <w:r>
      <w:rPr>
        <w:noProof/>
        <w:lang w:val="en-US"/>
      </w:rPr>
      <w:pict w14:anchorId="4550223E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70" style="position:absolute;left:0;text-align:left;margin-left:0;margin-top:0;width:481.45pt;height:173.8pt;z-index:-251653120;mso-wrap-edited:f;mso-width-percent:0;mso-height-percent:0;mso-position-horizontal:center;mso-position-horizontal-relative:margin;mso-position-vertical:center;mso-position-vertical-relative:margin;mso-width-percent:0;mso-height-percent:0" alt="" o:spid="_x0000_s1026" o:allowincell="f" type="#_x0000_t75">
          <v:imagedata gain="19661f" blacklevel="22938f" o:title="ICAO" r:id="rId1"/>
          <w10:wrap anchorx="margin" anchory="margin"/>
        </v:shape>
      </w:pict>
    </w:r>
    <w:r w:rsidR="008F4712">
      <w:tab/>
    </w:r>
  </w:p>
  <w:tbl>
    <w:tblPr>
      <w:tblStyle w:val="Grilledutableau"/>
      <w:tblW w:w="9895" w:type="dxa"/>
      <w:tblInd w:w="-157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8" w:space="0"/>
        <w:insideV w:val="single" w:color="auto" w:sz="8" w:space="0"/>
      </w:tblBorders>
      <w:tblLook w:val="04A0" w:firstRow="1" w:lastRow="0" w:firstColumn="1" w:lastColumn="0" w:noHBand="0" w:noVBand="1"/>
    </w:tblPr>
    <w:tblGrid>
      <w:gridCol w:w="3403"/>
      <w:gridCol w:w="1134"/>
      <w:gridCol w:w="2187"/>
      <w:gridCol w:w="3171"/>
    </w:tblGrid>
    <w:tr w:rsidRPr="00DF5BED" w:rsidR="008F4712" w:rsidTr="006D7BF5" w14:paraId="72828537" w14:textId="77777777">
      <w:trPr>
        <w:trHeight w:val="957"/>
      </w:trPr>
      <w:tc>
        <w:tcPr>
          <w:tcW w:w="3403" w:type="dxa"/>
        </w:tcPr>
        <w:p w:rsidRPr="00441131" w:rsidR="008F4712" w:rsidP="008F4712" w:rsidRDefault="008F4712" w14:paraId="599B5F60" w14:textId="77777777">
          <w:pPr>
            <w:spacing w:before="0"/>
            <w:ind w:left="0"/>
            <w:rPr>
              <w:rFonts w:ascii="Times New Roman" w:hAnsi="Times New Roman"/>
            </w:rPr>
          </w:pPr>
          <w:r>
            <w:rPr>
              <w:rFonts w:eastAsia="SimSun" w:cs="Arial"/>
              <w:b/>
              <w:noProof/>
              <w:lang w:val="en-US"/>
            </w:rPr>
            <w:drawing>
              <wp:anchor distT="0" distB="0" distL="114300" distR="114300" simplePos="0" relativeHeight="251667456" behindDoc="0" locked="0" layoutInCell="1" allowOverlap="1" wp14:anchorId="6712E5D3" wp14:editId="5B07BFD2">
                <wp:simplePos x="0" y="0"/>
                <wp:positionH relativeFrom="column">
                  <wp:posOffset>247015</wp:posOffset>
                </wp:positionH>
                <wp:positionV relativeFrom="paragraph">
                  <wp:posOffset>36830</wp:posOffset>
                </wp:positionV>
                <wp:extent cx="1517904" cy="548640"/>
                <wp:effectExtent l="0" t="0" r="6350" b="3810"/>
                <wp:wrapNone/>
                <wp:docPr id="1363588813" name="Image 1363588813" descr="ICAO LOGO OCT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7904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492" w:type="dxa"/>
          <w:gridSpan w:val="3"/>
          <w:vAlign w:val="center"/>
        </w:tcPr>
        <w:p w:rsidRPr="00DF5BED" w:rsidR="008F4712" w:rsidP="008F4712" w:rsidRDefault="008F4712" w14:paraId="38A6CFE6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FR"/>
            </w:rPr>
          </w:pPr>
          <w:r w:rsidRPr="00DF5BED">
            <w:rPr>
              <w:rFonts w:ascii="Times New Roman" w:hAnsi="Times New Roman"/>
              <w:b/>
              <w:sz w:val="22"/>
              <w:szCs w:val="22"/>
              <w:lang w:val="fr-FR"/>
            </w:rPr>
            <w:t>AFI AIM RBIS QMS MODELE DE PROCEDURE D’ANALYSE DES NON-CONFORMITES, GESTION DES RECLAMATIONS, ACTIONS CORRECTIVES ET ERREURS</w:t>
          </w:r>
        </w:p>
      </w:tc>
    </w:tr>
    <w:tr w:rsidRPr="00DF5BED" w:rsidR="008F4712" w:rsidTr="006D7BF5" w14:paraId="176E9E0D" w14:textId="77777777">
      <w:trPr>
        <w:trHeight w:val="130"/>
      </w:trPr>
      <w:tc>
        <w:tcPr>
          <w:tcW w:w="9895" w:type="dxa"/>
          <w:gridSpan w:val="4"/>
          <w:shd w:val="clear" w:color="auto" w:fill="BDD6EE" w:themeFill="accent1" w:themeFillTint="66"/>
        </w:tcPr>
        <w:p w:rsidRPr="00DF5BED" w:rsidR="008F4712" w:rsidP="008F4712" w:rsidRDefault="008F4712" w14:paraId="143D86F2" w14:textId="77777777">
          <w:pPr>
            <w:spacing w:before="0"/>
            <w:ind w:left="0"/>
            <w:jc w:val="left"/>
            <w:rPr>
              <w:rFonts w:ascii="Times New Roman" w:hAnsi="Times New Roman"/>
              <w:b/>
              <w:sz w:val="2"/>
              <w:lang w:val="fr-FR"/>
            </w:rPr>
          </w:pPr>
        </w:p>
      </w:tc>
    </w:tr>
    <w:tr w:rsidRPr="00441131" w:rsidR="008F4712" w:rsidTr="006D7BF5" w14:paraId="7B221F2C" w14:textId="77777777">
      <w:trPr>
        <w:trHeight w:val="390"/>
      </w:trPr>
      <w:tc>
        <w:tcPr>
          <w:tcW w:w="4537" w:type="dxa"/>
          <w:gridSpan w:val="2"/>
          <w:vAlign w:val="center"/>
        </w:tcPr>
        <w:p w:rsidRPr="00DF5BED" w:rsidR="008F4712" w:rsidP="008F4712" w:rsidRDefault="008F4712" w14:paraId="09B20BAD" w14:textId="77777777">
          <w:pPr>
            <w:spacing w:before="0"/>
            <w:ind w:left="0"/>
            <w:jc w:val="center"/>
            <w:rPr>
              <w:rFonts w:ascii="Times New Roman" w:hAnsi="Times New Roman"/>
              <w:b/>
              <w:lang w:val="fr-FR"/>
            </w:rPr>
          </w:pPr>
          <w:r>
            <w:rPr>
              <w:rFonts w:ascii="Times New Roman" w:hAnsi="Times New Roman"/>
              <w:b/>
              <w:lang w:val="fr-FR"/>
            </w:rPr>
            <w:t>N°</w:t>
          </w:r>
          <w:r w:rsidRPr="00DF5BED">
            <w:rPr>
              <w:rFonts w:ascii="Times New Roman" w:hAnsi="Times New Roman"/>
              <w:b/>
              <w:lang w:val="fr-FR"/>
            </w:rPr>
            <w:t xml:space="preserve"> : AFI_AIM_RBIS_QMS_102_PR01_TMP</w:t>
          </w:r>
        </w:p>
      </w:tc>
      <w:tc>
        <w:tcPr>
          <w:tcW w:w="2187" w:type="dxa"/>
          <w:vAlign w:val="center"/>
        </w:tcPr>
        <w:p w:rsidRPr="00441131" w:rsidR="008F4712" w:rsidP="008F4712" w:rsidRDefault="008F4712" w14:paraId="0E76B31C" w14:textId="77777777">
          <w:pPr>
            <w:spacing w:before="0"/>
            <w:ind w:left="0"/>
            <w:jc w:val="center"/>
            <w:rPr>
              <w:rFonts w:ascii="Times New Roman" w:hAnsi="Times New Roman"/>
              <w:b/>
            </w:rPr>
          </w:pPr>
          <w:proofErr w:type="spellStart"/>
          <w:r w:rsidRPr="00441131">
            <w:rPr>
              <w:rFonts w:ascii="Times New Roman" w:hAnsi="Times New Roman"/>
              <w:b/>
            </w:rPr>
            <w:t>R</w:t>
          </w:r>
          <w:r>
            <w:rPr>
              <w:rFonts w:ascii="Times New Roman" w:hAnsi="Times New Roman"/>
              <w:b/>
            </w:rPr>
            <w:t>évision</w:t>
          </w:r>
          <w:proofErr w:type="spellEnd"/>
          <w:r w:rsidRPr="00441131">
            <w:rPr>
              <w:rFonts w:ascii="Times New Roman" w:hAnsi="Times New Roman"/>
              <w:b/>
            </w:rPr>
            <w:t>: 0</w:t>
          </w:r>
        </w:p>
      </w:tc>
      <w:tc>
        <w:tcPr>
          <w:tcW w:w="3171" w:type="dxa"/>
          <w:vAlign w:val="center"/>
        </w:tcPr>
        <w:sdt>
          <w:sdtPr>
            <w:rPr>
              <w:rFonts w:ascii="Times New Roman" w:hAnsi="Times New Roman"/>
            </w:rPr>
            <w:id w:val="-1905977520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</w:rPr>
                <w:id w:val="-1734694743"/>
                <w:docPartObj>
                  <w:docPartGallery w:val="Page Numbers (Top of Page)"/>
                  <w:docPartUnique/>
                </w:docPartObj>
              </w:sdtPr>
              <w:sdtContent>
                <w:p w:rsidRPr="00441131" w:rsidR="008F4712" w:rsidP="008F4712" w:rsidRDefault="008F4712" w14:paraId="7AC1E2AE" w14:textId="77777777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</w:rPr>
                  </w:pPr>
                  <w:r w:rsidRPr="00441131">
                    <w:rPr>
                      <w:rFonts w:ascii="Times New Roman" w:hAnsi="Times New Roman"/>
                    </w:rPr>
                    <w:t xml:space="preserve">Page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PAGE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 xml:space="preserve">3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  <w:r w:rsidRPr="00441131">
                    <w:rPr>
                      <w:rFonts w:ascii="Times New Roman" w:hAnsi="Times New Roman"/>
                    </w:rPr>
                    <w:t xml:space="preserve">of 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begin"/>
                  </w:r>
                  <w:r w:rsidRPr="00441131">
                    <w:rPr>
                      <w:rFonts w:ascii="Times New Roman" w:hAnsi="Times New Roman"/>
                      <w:b/>
                      <w:bCs/>
                    </w:rPr>
                    <w:instrText xml:space="preserve"> NUMPAGES  </w:instrTex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separate"/>
                  </w:r>
                  <w:r>
                    <w:rPr>
                      <w:rFonts w:ascii="Times New Roman" w:hAnsi="Times New Roman"/>
                      <w:b/>
                      <w:bCs/>
                      <w:noProof/>
                    </w:rPr>
                    <w:t>4</w:t>
                  </w:r>
                  <w:r w:rsidRPr="00441131">
                    <w:rPr>
                      <w:rFonts w:ascii="Times New Roman" w:hAnsi="Times New Roman"/>
                      <w:b/>
                      <w:bCs/>
                      <w:sz w:val="24"/>
                    </w:rPr>
                    <w:fldChar w:fldCharType="end"/>
                  </w:r>
                </w:p>
              </w:sdtContent>
            </w:sdt>
          </w:sdtContent>
        </w:sdt>
      </w:tc>
    </w:tr>
  </w:tbl>
  <w:p w:rsidR="001E60A3" w:rsidP="008F4712" w:rsidRDefault="001E60A3" w14:paraId="4FE15D40" w14:textId="2FF54F64">
    <w:pPr>
      <w:pStyle w:val="En-tte"/>
      <w:tabs>
        <w:tab w:val="clear" w:pos="4320"/>
        <w:tab w:val="clear" w:pos="8640"/>
        <w:tab w:val="left" w:pos="1380"/>
      </w:tabs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E60A3" w:rsidRDefault="00000000" w14:paraId="0EBC7B39" w14:textId="6FCFF92B">
    <w:pPr>
      <w:pStyle w:val="En-tte"/>
    </w:pPr>
    <w:r>
      <w:rPr>
        <w:noProof/>
        <w:lang w:val="en-US"/>
      </w:rPr>
      <w:pict w14:anchorId="1896E10F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WordPictureWatermark463009268" style="position:absolute;left:0;text-align:left;margin-left:0;margin-top:0;width:481.45pt;height:173.8pt;z-index:-251655168;mso-wrap-edited:f;mso-width-percent:0;mso-height-percent:0;mso-position-horizontal:center;mso-position-horizontal-relative:margin;mso-position-vertical:center;mso-position-vertical-relative:margin;mso-width-percent:0;mso-height-percent:0" alt="" o:spid="_x0000_s1025" o:allowincell="f" type="#_x0000_t75">
          <v:imagedata gain="19661f" blacklevel="22938f" o:title="ICAO" r:id="rId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21C2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00DF29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00FA23BD"/>
    <w:multiLevelType w:val="hybridMultilevel"/>
    <w:tmpl w:val="9F1A17F8"/>
    <w:lvl w:ilvl="0" w:tplc="040C000F">
      <w:start w:val="1"/>
      <w:numFmt w:val="decimal"/>
      <w:lvlText w:val="%1."/>
      <w:lvlJc w:val="left"/>
      <w:pPr>
        <w:ind w:left="936" w:hanging="360"/>
      </w:pPr>
    </w:lvl>
    <w:lvl w:ilvl="1" w:tplc="040C0019">
      <w:start w:val="1"/>
      <w:numFmt w:val="lowerLetter"/>
      <w:lvlText w:val="%2."/>
      <w:lvlJc w:val="left"/>
      <w:pPr>
        <w:ind w:left="1656" w:hanging="360"/>
      </w:p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</w:lvl>
    <w:lvl w:ilvl="3" w:tplc="040C000F" w:tentative="1">
      <w:start w:val="1"/>
      <w:numFmt w:val="decimal"/>
      <w:lvlText w:val="%4."/>
      <w:lvlJc w:val="left"/>
      <w:pPr>
        <w:ind w:left="3096" w:hanging="360"/>
      </w:p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</w:lvl>
    <w:lvl w:ilvl="6" w:tplc="040C000F" w:tentative="1">
      <w:start w:val="1"/>
      <w:numFmt w:val="decimal"/>
      <w:lvlText w:val="%7."/>
      <w:lvlJc w:val="left"/>
      <w:pPr>
        <w:ind w:left="5256" w:hanging="360"/>
      </w:p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0198506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" w15:restartNumberingAfterBreak="0">
    <w:nsid w:val="070B59E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0FD6B57"/>
    <w:multiLevelType w:val="hybridMultilevel"/>
    <w:tmpl w:val="2EBE815E"/>
    <w:lvl w:ilvl="0" w:tplc="040C0019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hint="default" w:ascii="Wingdings" w:hAnsi="Wingdings"/>
      </w:rPr>
    </w:lvl>
  </w:abstractNum>
  <w:abstractNum w:abstractNumId="6" w15:restartNumberingAfterBreak="0">
    <w:nsid w:val="16A61CAA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71D5D53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E7363E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F942514"/>
    <w:multiLevelType w:val="hybridMultilevel"/>
    <w:tmpl w:val="4F12F1CC"/>
    <w:lvl w:ilvl="0" w:tplc="E0C0B7B6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 w15:restartNumberingAfterBreak="0">
    <w:nsid w:val="24D544F7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4F462A6"/>
    <w:multiLevelType w:val="hybridMultilevel"/>
    <w:tmpl w:val="662076D8"/>
    <w:lvl w:ilvl="0" w:tplc="08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AF3B56"/>
    <w:multiLevelType w:val="hybridMultilevel"/>
    <w:tmpl w:val="339EA534"/>
    <w:lvl w:ilvl="0" w:tplc="FA1C87D4">
      <w:start w:val="1"/>
      <w:numFmt w:val="bullet"/>
      <w:lvlText w:val=""/>
      <w:lvlJc w:val="left"/>
      <w:pPr>
        <w:ind w:left="1667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hint="default" w:ascii="Wingdings" w:hAnsi="Wingdings"/>
      </w:rPr>
    </w:lvl>
  </w:abstractNum>
  <w:abstractNum w:abstractNumId="13" w15:restartNumberingAfterBreak="0">
    <w:nsid w:val="31147C47"/>
    <w:multiLevelType w:val="hybridMultilevel"/>
    <w:tmpl w:val="C2B4E6CE"/>
    <w:lvl w:ilvl="0" w:tplc="29B4255E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32F223C6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 w15:restartNumberingAfterBreak="0">
    <w:nsid w:val="40250221"/>
    <w:multiLevelType w:val="hybridMultilevel"/>
    <w:tmpl w:val="A358D41E"/>
    <w:lvl w:ilvl="0" w:tplc="08090005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6" w15:restartNumberingAfterBreak="0">
    <w:nsid w:val="42765C54"/>
    <w:multiLevelType w:val="hybridMultilevel"/>
    <w:tmpl w:val="F2F2B8C8"/>
    <w:lvl w:ilvl="0" w:tplc="5A4A3D22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" w15:restartNumberingAfterBreak="0">
    <w:nsid w:val="427E261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 w15:restartNumberingAfterBreak="0">
    <w:nsid w:val="49BD1CBC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4A5C5ED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4BCC0548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55C53024"/>
    <w:multiLevelType w:val="hybridMultilevel"/>
    <w:tmpl w:val="D3D8B792"/>
    <w:lvl w:ilvl="0" w:tplc="040C000F">
      <w:start w:val="1"/>
      <w:numFmt w:val="decimal"/>
      <w:lvlText w:val="%1."/>
      <w:lvlJc w:val="left"/>
      <w:pPr>
        <w:ind w:left="947" w:hanging="360"/>
      </w:pPr>
    </w:lvl>
    <w:lvl w:ilvl="1" w:tplc="EF1473BA">
      <w:start w:val="1"/>
      <w:numFmt w:val="decimal"/>
      <w:lvlText w:val="%2."/>
      <w:lvlJc w:val="left"/>
      <w:pPr>
        <w:ind w:left="1667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387" w:hanging="180"/>
      </w:pPr>
    </w:lvl>
    <w:lvl w:ilvl="3" w:tplc="040C000F" w:tentative="1">
      <w:start w:val="1"/>
      <w:numFmt w:val="decimal"/>
      <w:lvlText w:val="%4."/>
      <w:lvlJc w:val="left"/>
      <w:pPr>
        <w:ind w:left="3107" w:hanging="360"/>
      </w:pPr>
    </w:lvl>
    <w:lvl w:ilvl="4" w:tplc="040C0019" w:tentative="1">
      <w:start w:val="1"/>
      <w:numFmt w:val="lowerLetter"/>
      <w:lvlText w:val="%5."/>
      <w:lvlJc w:val="left"/>
      <w:pPr>
        <w:ind w:left="3827" w:hanging="360"/>
      </w:pPr>
    </w:lvl>
    <w:lvl w:ilvl="5" w:tplc="040C001B" w:tentative="1">
      <w:start w:val="1"/>
      <w:numFmt w:val="lowerRoman"/>
      <w:lvlText w:val="%6."/>
      <w:lvlJc w:val="right"/>
      <w:pPr>
        <w:ind w:left="4547" w:hanging="180"/>
      </w:pPr>
    </w:lvl>
    <w:lvl w:ilvl="6" w:tplc="040C000F" w:tentative="1">
      <w:start w:val="1"/>
      <w:numFmt w:val="decimal"/>
      <w:lvlText w:val="%7."/>
      <w:lvlJc w:val="left"/>
      <w:pPr>
        <w:ind w:left="5267" w:hanging="360"/>
      </w:pPr>
    </w:lvl>
    <w:lvl w:ilvl="7" w:tplc="040C0019" w:tentative="1">
      <w:start w:val="1"/>
      <w:numFmt w:val="lowerLetter"/>
      <w:lvlText w:val="%8."/>
      <w:lvlJc w:val="left"/>
      <w:pPr>
        <w:ind w:left="5987" w:hanging="360"/>
      </w:pPr>
    </w:lvl>
    <w:lvl w:ilvl="8" w:tplc="040C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589F030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3" w15:restartNumberingAfterBreak="0">
    <w:nsid w:val="592C28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4" w15:restartNumberingAfterBreak="0">
    <w:nsid w:val="65054CBB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5" w15:restartNumberingAfterBreak="0">
    <w:nsid w:val="66C6084E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6" w15:restartNumberingAfterBreak="0">
    <w:nsid w:val="6ACF60B4"/>
    <w:multiLevelType w:val="multilevel"/>
    <w:tmpl w:val="4D2CE0CC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6D897486"/>
    <w:multiLevelType w:val="hybridMultilevel"/>
    <w:tmpl w:val="040CA512"/>
    <w:lvl w:ilvl="0" w:tplc="08090005">
      <w:start w:val="1"/>
      <w:numFmt w:val="bullet"/>
      <w:lvlText w:val=""/>
      <w:lvlJc w:val="left"/>
      <w:pPr>
        <w:ind w:left="5418" w:hanging="360"/>
      </w:pPr>
      <w:rPr>
        <w:rFonts w:hint="default" w:ascii="Wingdings" w:hAnsi="Wingdings"/>
      </w:rPr>
    </w:lvl>
    <w:lvl w:ilvl="1" w:tplc="08090003" w:tentative="1">
      <w:start w:val="1"/>
      <w:numFmt w:val="bullet"/>
      <w:lvlText w:val="o"/>
      <w:lvlJc w:val="left"/>
      <w:pPr>
        <w:ind w:left="613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685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757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829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901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973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1045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11178" w:hanging="360"/>
      </w:pPr>
      <w:rPr>
        <w:rFonts w:hint="default" w:ascii="Wingdings" w:hAnsi="Wingdings"/>
      </w:rPr>
    </w:lvl>
  </w:abstractNum>
  <w:abstractNum w:abstractNumId="28" w15:restartNumberingAfterBreak="0">
    <w:nsid w:val="6EF342D4"/>
    <w:multiLevelType w:val="hybridMultilevel"/>
    <w:tmpl w:val="88BE4BA0"/>
    <w:lvl w:ilvl="0" w:tplc="8F6EEDEC">
      <w:start w:val="1"/>
      <w:numFmt w:val="decimal"/>
      <w:lvlText w:val="%1."/>
      <w:lvlJc w:val="left"/>
      <w:pPr>
        <w:ind w:left="947" w:hanging="360"/>
      </w:pPr>
      <w:rPr>
        <w:rFonts w:hint="default" w:ascii="Times New Roman" w:hAnsi="Times New Roman" w:cs="Times New Roman"/>
        <w:sz w:val="22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9" w15:restartNumberingAfterBreak="0">
    <w:nsid w:val="7047353F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0" w15:restartNumberingAfterBreak="0">
    <w:nsid w:val="74E1289C"/>
    <w:multiLevelType w:val="hybridMultilevel"/>
    <w:tmpl w:val="599A026C"/>
    <w:lvl w:ilvl="0" w:tplc="08090019">
      <w:start w:val="1"/>
      <w:numFmt w:val="lowerLetter"/>
      <w:lvlText w:val="%1."/>
      <w:lvlJc w:val="left"/>
      <w:pPr>
        <w:ind w:left="947" w:hanging="360"/>
      </w:p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1" w15:restartNumberingAfterBreak="0">
    <w:nsid w:val="7A5C7E6D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2" w15:restartNumberingAfterBreak="0">
    <w:nsid w:val="7B182CB1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3" w15:restartNumberingAfterBreak="0">
    <w:nsid w:val="7E210734"/>
    <w:multiLevelType w:val="hybridMultilevel"/>
    <w:tmpl w:val="F7FC452C"/>
    <w:lvl w:ilvl="0" w:tplc="03983914">
      <w:start w:val="1"/>
      <w:numFmt w:val="decimal"/>
      <w:lvlText w:val="%1."/>
      <w:lvlJc w:val="left"/>
      <w:pPr>
        <w:ind w:left="947" w:hanging="360"/>
      </w:pPr>
      <w:rPr>
        <w:rFonts w:hint="default" w:ascii="Arial" w:hAnsi="Arial" w:cs="Arial"/>
        <w:sz w:val="20"/>
      </w:rPr>
    </w:lvl>
    <w:lvl w:ilvl="1" w:tplc="08090019">
      <w:start w:val="1"/>
      <w:numFmt w:val="lowerLetter"/>
      <w:lvlText w:val="%2."/>
      <w:lvlJc w:val="left"/>
      <w:pPr>
        <w:ind w:left="1667" w:hanging="360"/>
      </w:pPr>
    </w:lvl>
    <w:lvl w:ilvl="2" w:tplc="0809001B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num w:numId="1" w16cid:durableId="1303004388">
    <w:abstractNumId w:val="26"/>
  </w:num>
  <w:num w:numId="2" w16cid:durableId="2098164772">
    <w:abstractNumId w:val="5"/>
  </w:num>
  <w:num w:numId="3" w16cid:durableId="94138080">
    <w:abstractNumId w:val="30"/>
  </w:num>
  <w:num w:numId="4" w16cid:durableId="731662055">
    <w:abstractNumId w:val="0"/>
  </w:num>
  <w:num w:numId="5" w16cid:durableId="1004090599">
    <w:abstractNumId w:val="11"/>
  </w:num>
  <w:num w:numId="6" w16cid:durableId="603608061">
    <w:abstractNumId w:val="15"/>
  </w:num>
  <w:num w:numId="7" w16cid:durableId="1128477562">
    <w:abstractNumId w:val="19"/>
  </w:num>
  <w:num w:numId="8" w16cid:durableId="1834905925">
    <w:abstractNumId w:val="22"/>
  </w:num>
  <w:num w:numId="9" w16cid:durableId="1602762391">
    <w:abstractNumId w:val="4"/>
  </w:num>
  <w:num w:numId="10" w16cid:durableId="268971519">
    <w:abstractNumId w:val="18"/>
  </w:num>
  <w:num w:numId="11" w16cid:durableId="1113397768">
    <w:abstractNumId w:val="17"/>
  </w:num>
  <w:num w:numId="12" w16cid:durableId="1914241146">
    <w:abstractNumId w:val="6"/>
  </w:num>
  <w:num w:numId="13" w16cid:durableId="2100715842">
    <w:abstractNumId w:val="20"/>
  </w:num>
  <w:num w:numId="14" w16cid:durableId="2112891085">
    <w:abstractNumId w:val="25"/>
  </w:num>
  <w:num w:numId="15" w16cid:durableId="1500346659">
    <w:abstractNumId w:val="32"/>
  </w:num>
  <w:num w:numId="16" w16cid:durableId="870453783">
    <w:abstractNumId w:val="9"/>
  </w:num>
  <w:num w:numId="17" w16cid:durableId="1647127046">
    <w:abstractNumId w:val="1"/>
  </w:num>
  <w:num w:numId="18" w16cid:durableId="1117725422">
    <w:abstractNumId w:val="26"/>
  </w:num>
  <w:num w:numId="19" w16cid:durableId="1273172489">
    <w:abstractNumId w:val="3"/>
  </w:num>
  <w:num w:numId="20" w16cid:durableId="164444171">
    <w:abstractNumId w:val="27"/>
  </w:num>
  <w:num w:numId="21" w16cid:durableId="1321081967">
    <w:abstractNumId w:val="5"/>
  </w:num>
  <w:num w:numId="22" w16cid:durableId="2072264059">
    <w:abstractNumId w:val="5"/>
  </w:num>
  <w:num w:numId="23" w16cid:durableId="689842496">
    <w:abstractNumId w:val="5"/>
  </w:num>
  <w:num w:numId="24" w16cid:durableId="355547527">
    <w:abstractNumId w:val="5"/>
  </w:num>
  <w:num w:numId="25" w16cid:durableId="347831190">
    <w:abstractNumId w:val="26"/>
  </w:num>
  <w:num w:numId="26" w16cid:durableId="1027370697">
    <w:abstractNumId w:val="23"/>
  </w:num>
  <w:num w:numId="27" w16cid:durableId="1474909805">
    <w:abstractNumId w:val="5"/>
  </w:num>
  <w:num w:numId="28" w16cid:durableId="1384669897">
    <w:abstractNumId w:val="5"/>
  </w:num>
  <w:num w:numId="29" w16cid:durableId="1619603036">
    <w:abstractNumId w:val="5"/>
  </w:num>
  <w:num w:numId="30" w16cid:durableId="443042538">
    <w:abstractNumId w:val="29"/>
  </w:num>
  <w:num w:numId="31" w16cid:durableId="1988124667">
    <w:abstractNumId w:val="8"/>
  </w:num>
  <w:num w:numId="32" w16cid:durableId="710543439">
    <w:abstractNumId w:val="31"/>
  </w:num>
  <w:num w:numId="33" w16cid:durableId="462890707">
    <w:abstractNumId w:val="7"/>
  </w:num>
  <w:num w:numId="34" w16cid:durableId="1609237786">
    <w:abstractNumId w:val="14"/>
  </w:num>
  <w:num w:numId="35" w16cid:durableId="503710845">
    <w:abstractNumId w:val="10"/>
  </w:num>
  <w:num w:numId="36" w16cid:durableId="2023317687">
    <w:abstractNumId w:val="24"/>
  </w:num>
  <w:num w:numId="37" w16cid:durableId="819150227">
    <w:abstractNumId w:val="5"/>
  </w:num>
  <w:num w:numId="38" w16cid:durableId="894509955">
    <w:abstractNumId w:val="13"/>
  </w:num>
  <w:num w:numId="39" w16cid:durableId="1623926693">
    <w:abstractNumId w:val="5"/>
  </w:num>
  <w:num w:numId="40" w16cid:durableId="702250186">
    <w:abstractNumId w:val="5"/>
  </w:num>
  <w:num w:numId="41" w16cid:durableId="568423705">
    <w:abstractNumId w:val="5"/>
  </w:num>
  <w:num w:numId="42" w16cid:durableId="1657801071">
    <w:abstractNumId w:val="16"/>
  </w:num>
  <w:num w:numId="43" w16cid:durableId="333606886">
    <w:abstractNumId w:val="5"/>
  </w:num>
  <w:num w:numId="44" w16cid:durableId="1167212035">
    <w:abstractNumId w:val="33"/>
  </w:num>
  <w:num w:numId="45" w16cid:durableId="562258899">
    <w:abstractNumId w:val="28"/>
  </w:num>
  <w:num w:numId="46" w16cid:durableId="40374074">
    <w:abstractNumId w:val="12"/>
  </w:num>
  <w:num w:numId="47" w16cid:durableId="1619137645">
    <w:abstractNumId w:val="26"/>
  </w:num>
  <w:num w:numId="48" w16cid:durableId="1127166634">
    <w:abstractNumId w:val="21"/>
  </w:num>
  <w:num w:numId="49" w16cid:durableId="390607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137F"/>
    <w:rsid w:val="00005365"/>
    <w:rsid w:val="0000773F"/>
    <w:rsid w:val="0002145D"/>
    <w:rsid w:val="00050B5F"/>
    <w:rsid w:val="00056F68"/>
    <w:rsid w:val="00085A23"/>
    <w:rsid w:val="000936A8"/>
    <w:rsid w:val="000A062E"/>
    <w:rsid w:val="000C38E1"/>
    <w:rsid w:val="000F5BDE"/>
    <w:rsid w:val="001045AD"/>
    <w:rsid w:val="001170EB"/>
    <w:rsid w:val="001259AF"/>
    <w:rsid w:val="0012784E"/>
    <w:rsid w:val="00181D63"/>
    <w:rsid w:val="001C4071"/>
    <w:rsid w:val="001C459E"/>
    <w:rsid w:val="001C7669"/>
    <w:rsid w:val="001E60A3"/>
    <w:rsid w:val="002052DC"/>
    <w:rsid w:val="00220099"/>
    <w:rsid w:val="00236822"/>
    <w:rsid w:val="00244CA0"/>
    <w:rsid w:val="00271EEF"/>
    <w:rsid w:val="00290982"/>
    <w:rsid w:val="0029797E"/>
    <w:rsid w:val="002B69ED"/>
    <w:rsid w:val="002C3204"/>
    <w:rsid w:val="002D64BD"/>
    <w:rsid w:val="002E355C"/>
    <w:rsid w:val="002F3D37"/>
    <w:rsid w:val="002F41CB"/>
    <w:rsid w:val="002F5EBF"/>
    <w:rsid w:val="00305905"/>
    <w:rsid w:val="003137A7"/>
    <w:rsid w:val="0034754F"/>
    <w:rsid w:val="00385FE1"/>
    <w:rsid w:val="0039518C"/>
    <w:rsid w:val="003A02D5"/>
    <w:rsid w:val="003C0241"/>
    <w:rsid w:val="003E2C9D"/>
    <w:rsid w:val="003F680A"/>
    <w:rsid w:val="004009B9"/>
    <w:rsid w:val="00446321"/>
    <w:rsid w:val="00455A2D"/>
    <w:rsid w:val="00456BF5"/>
    <w:rsid w:val="0047211D"/>
    <w:rsid w:val="00485EBB"/>
    <w:rsid w:val="00492AE2"/>
    <w:rsid w:val="00493605"/>
    <w:rsid w:val="004A7302"/>
    <w:rsid w:val="004B492D"/>
    <w:rsid w:val="004C0F83"/>
    <w:rsid w:val="004F7337"/>
    <w:rsid w:val="004F7634"/>
    <w:rsid w:val="005052F9"/>
    <w:rsid w:val="0051249A"/>
    <w:rsid w:val="00515A31"/>
    <w:rsid w:val="00524E5D"/>
    <w:rsid w:val="00526EE8"/>
    <w:rsid w:val="0056447C"/>
    <w:rsid w:val="005907FB"/>
    <w:rsid w:val="005A4315"/>
    <w:rsid w:val="005B7449"/>
    <w:rsid w:val="005C3350"/>
    <w:rsid w:val="005D0593"/>
    <w:rsid w:val="005D1E1D"/>
    <w:rsid w:val="005E46DD"/>
    <w:rsid w:val="00602E63"/>
    <w:rsid w:val="006257FA"/>
    <w:rsid w:val="006374D7"/>
    <w:rsid w:val="006618F8"/>
    <w:rsid w:val="00693FD4"/>
    <w:rsid w:val="006A6306"/>
    <w:rsid w:val="006B278D"/>
    <w:rsid w:val="006B4C16"/>
    <w:rsid w:val="006C6406"/>
    <w:rsid w:val="006D0679"/>
    <w:rsid w:val="006E07DA"/>
    <w:rsid w:val="006E2B6C"/>
    <w:rsid w:val="006E4D79"/>
    <w:rsid w:val="006F7527"/>
    <w:rsid w:val="00726705"/>
    <w:rsid w:val="0073613E"/>
    <w:rsid w:val="00752624"/>
    <w:rsid w:val="007826D1"/>
    <w:rsid w:val="00796D5C"/>
    <w:rsid w:val="008026F6"/>
    <w:rsid w:val="008045AE"/>
    <w:rsid w:val="00817035"/>
    <w:rsid w:val="0081707F"/>
    <w:rsid w:val="00830E8B"/>
    <w:rsid w:val="00833DEA"/>
    <w:rsid w:val="00842DAA"/>
    <w:rsid w:val="00861672"/>
    <w:rsid w:val="00881EBD"/>
    <w:rsid w:val="008A0608"/>
    <w:rsid w:val="008A5B3B"/>
    <w:rsid w:val="008D27A1"/>
    <w:rsid w:val="008F4712"/>
    <w:rsid w:val="00987F23"/>
    <w:rsid w:val="009A4F73"/>
    <w:rsid w:val="009B4574"/>
    <w:rsid w:val="009C1DC4"/>
    <w:rsid w:val="009D5807"/>
    <w:rsid w:val="009E299A"/>
    <w:rsid w:val="009F31C9"/>
    <w:rsid w:val="00A03012"/>
    <w:rsid w:val="00A315FD"/>
    <w:rsid w:val="00A50B7A"/>
    <w:rsid w:val="00A67034"/>
    <w:rsid w:val="00A7750C"/>
    <w:rsid w:val="00A8145F"/>
    <w:rsid w:val="00A83DD0"/>
    <w:rsid w:val="00A95594"/>
    <w:rsid w:val="00A96712"/>
    <w:rsid w:val="00AB47F0"/>
    <w:rsid w:val="00AB60A2"/>
    <w:rsid w:val="00AC1831"/>
    <w:rsid w:val="00AC5665"/>
    <w:rsid w:val="00AC7175"/>
    <w:rsid w:val="00AF6348"/>
    <w:rsid w:val="00B04828"/>
    <w:rsid w:val="00B114DA"/>
    <w:rsid w:val="00B37306"/>
    <w:rsid w:val="00B41C31"/>
    <w:rsid w:val="00B42FA3"/>
    <w:rsid w:val="00B51C3D"/>
    <w:rsid w:val="00B530B8"/>
    <w:rsid w:val="00B53D8E"/>
    <w:rsid w:val="00B6303B"/>
    <w:rsid w:val="00B64031"/>
    <w:rsid w:val="00B71956"/>
    <w:rsid w:val="00B81478"/>
    <w:rsid w:val="00BA2267"/>
    <w:rsid w:val="00BB2EE0"/>
    <w:rsid w:val="00BD66BA"/>
    <w:rsid w:val="00C00B55"/>
    <w:rsid w:val="00C36880"/>
    <w:rsid w:val="00C40163"/>
    <w:rsid w:val="00C60562"/>
    <w:rsid w:val="00C751DB"/>
    <w:rsid w:val="00CA137F"/>
    <w:rsid w:val="00CB2882"/>
    <w:rsid w:val="00CC5A12"/>
    <w:rsid w:val="00CD1D01"/>
    <w:rsid w:val="00CD3EBE"/>
    <w:rsid w:val="00D16AF9"/>
    <w:rsid w:val="00D435B2"/>
    <w:rsid w:val="00D67E2B"/>
    <w:rsid w:val="00D97A79"/>
    <w:rsid w:val="00DC10A8"/>
    <w:rsid w:val="00DD0788"/>
    <w:rsid w:val="00DF5BED"/>
    <w:rsid w:val="00E029C3"/>
    <w:rsid w:val="00E02B2D"/>
    <w:rsid w:val="00E22F0D"/>
    <w:rsid w:val="00E23BD8"/>
    <w:rsid w:val="00E30367"/>
    <w:rsid w:val="00E639D6"/>
    <w:rsid w:val="00E666DA"/>
    <w:rsid w:val="00E72EA0"/>
    <w:rsid w:val="00E96DC5"/>
    <w:rsid w:val="00EA1414"/>
    <w:rsid w:val="00EB2ACD"/>
    <w:rsid w:val="00EC6662"/>
    <w:rsid w:val="00ED0FB9"/>
    <w:rsid w:val="00EF3012"/>
    <w:rsid w:val="00EF343D"/>
    <w:rsid w:val="00F26569"/>
    <w:rsid w:val="00F26B86"/>
    <w:rsid w:val="00F33F85"/>
    <w:rsid w:val="00F56006"/>
    <w:rsid w:val="00F6152E"/>
    <w:rsid w:val="00F6251B"/>
    <w:rsid w:val="00F65C25"/>
    <w:rsid w:val="00F73390"/>
    <w:rsid w:val="00FD15A4"/>
    <w:rsid w:val="00FD67AD"/>
    <w:rsid w:val="00FE0701"/>
    <w:rsid w:val="07A058C3"/>
    <w:rsid w:val="0EBFAE5A"/>
    <w:rsid w:val="28EB02EC"/>
    <w:rsid w:val="3B3934A3"/>
    <w:rsid w:val="3CD201A6"/>
    <w:rsid w:val="3E843450"/>
    <w:rsid w:val="473C2A60"/>
    <w:rsid w:val="4AA1E00A"/>
    <w:rsid w:val="4C3DB06B"/>
    <w:rsid w:val="4DD980CC"/>
    <w:rsid w:val="5AF3C73E"/>
    <w:rsid w:val="5BE6C20A"/>
    <w:rsid w:val="7C94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0738A"/>
  <w15:chartTrackingRefBased/>
  <w15:docId w15:val="{776D472B-AED9-4115-A237-2C67EAC24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A137F"/>
    <w:pPr>
      <w:spacing w:before="240" w:after="0" w:line="240" w:lineRule="auto"/>
      <w:ind w:left="227"/>
      <w:jc w:val="both"/>
    </w:pPr>
    <w:rPr>
      <w:rFonts w:ascii="Arial" w:hAnsi="Arial" w:eastAsia="Times New Roman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qFormat/>
    <w:rsid w:val="00CA137F"/>
    <w:pPr>
      <w:keepNext/>
      <w:numPr>
        <w:numId w:val="1"/>
      </w:numPr>
      <w:pBdr>
        <w:bottom w:val="single" w:color="auto" w:sz="4" w:space="1"/>
      </w:pBdr>
      <w:jc w:val="left"/>
      <w:outlineLvl w:val="0"/>
    </w:pPr>
    <w:rPr>
      <w:rFonts w:ascii="Times New Roman" w:hAnsi="Times New Roman"/>
      <w:b/>
      <w:caps/>
      <w:sz w:val="24"/>
    </w:rPr>
  </w:style>
  <w:style w:type="paragraph" w:styleId="Titre2">
    <w:name w:val="heading 2"/>
    <w:basedOn w:val="Normal"/>
    <w:next w:val="Normal"/>
    <w:link w:val="Titre2Car"/>
    <w:qFormat/>
    <w:rsid w:val="00CA137F"/>
    <w:pPr>
      <w:keepNext/>
      <w:numPr>
        <w:ilvl w:val="1"/>
        <w:numId w:val="1"/>
      </w:numPr>
      <w:outlineLvl w:val="1"/>
    </w:pPr>
    <w:rPr>
      <w:rFonts w:ascii="Times New Roman" w:hAnsi="Times New Roman"/>
      <w:b/>
      <w:bCs/>
      <w:sz w:val="22"/>
    </w:rPr>
  </w:style>
  <w:style w:type="paragraph" w:styleId="Titre3">
    <w:name w:val="heading 3"/>
    <w:basedOn w:val="Normal"/>
    <w:next w:val="Normal"/>
    <w:link w:val="Titre3Car"/>
    <w:qFormat/>
    <w:rsid w:val="003C0241"/>
    <w:pPr>
      <w:keepNext/>
      <w:numPr>
        <w:ilvl w:val="2"/>
        <w:numId w:val="1"/>
      </w:numPr>
      <w:outlineLvl w:val="2"/>
    </w:pPr>
    <w:rPr>
      <w:rFonts w:ascii="Times New Roman" w:hAnsi="Times New Roman"/>
      <w:b/>
      <w:bCs/>
      <w:sz w:val="22"/>
      <w:szCs w:val="26"/>
    </w:rPr>
  </w:style>
  <w:style w:type="paragraph" w:styleId="Titre4">
    <w:name w:val="heading 4"/>
    <w:basedOn w:val="Normal"/>
    <w:next w:val="Normal"/>
    <w:link w:val="Titre4Car"/>
    <w:qFormat/>
    <w:rsid w:val="00CA137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qFormat/>
    <w:rsid w:val="00CA137F"/>
    <w:pPr>
      <w:keepNext/>
      <w:numPr>
        <w:ilvl w:val="4"/>
        <w:numId w:val="1"/>
      </w:numPr>
      <w:outlineLvl w:val="4"/>
    </w:pPr>
    <w:rPr>
      <w:rFonts w:cs="Arial"/>
      <w:b/>
      <w:szCs w:val="20"/>
    </w:rPr>
  </w:style>
  <w:style w:type="paragraph" w:styleId="Titre6">
    <w:name w:val="heading 6"/>
    <w:basedOn w:val="Normal"/>
    <w:next w:val="Normal"/>
    <w:link w:val="Titre6Car"/>
    <w:qFormat/>
    <w:rsid w:val="00CA137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</w:rPr>
  </w:style>
  <w:style w:type="paragraph" w:styleId="Titre9">
    <w:name w:val="heading 9"/>
    <w:basedOn w:val="Normal"/>
    <w:next w:val="Normal"/>
    <w:link w:val="Titre9Car"/>
    <w:qFormat/>
    <w:rsid w:val="00CA137F"/>
    <w:pPr>
      <w:keepNext/>
      <w:numPr>
        <w:ilvl w:val="8"/>
        <w:numId w:val="1"/>
      </w:numPr>
      <w:outlineLvl w:val="8"/>
    </w:pPr>
    <w:rPr>
      <w:b/>
      <w:bCs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character" w:styleId="Titre1Car" w:customStyle="1">
    <w:name w:val="Titre 1 Car"/>
    <w:basedOn w:val="Policepardfaut"/>
    <w:link w:val="Titre1"/>
    <w:rsid w:val="00CA137F"/>
    <w:rPr>
      <w:rFonts w:ascii="Times New Roman" w:hAnsi="Times New Roman" w:eastAsia="Times New Roman" w:cs="Times New Roman"/>
      <w:b/>
      <w:caps/>
      <w:sz w:val="24"/>
      <w:szCs w:val="24"/>
    </w:rPr>
  </w:style>
  <w:style w:type="character" w:styleId="Titre2Car" w:customStyle="1">
    <w:name w:val="Titre 2 Car"/>
    <w:basedOn w:val="Policepardfaut"/>
    <w:link w:val="Titre2"/>
    <w:rsid w:val="00CA137F"/>
    <w:rPr>
      <w:rFonts w:ascii="Times New Roman" w:hAnsi="Times New Roman" w:eastAsia="Times New Roman" w:cs="Times New Roman"/>
      <w:b/>
      <w:bCs/>
      <w:szCs w:val="24"/>
      <w:lang w:val="en"/>
    </w:rPr>
  </w:style>
  <w:style w:type="character" w:styleId="Titre3Car" w:customStyle="1">
    <w:name w:val="Titre 3 Car"/>
    <w:basedOn w:val="Policepardfaut"/>
    <w:link w:val="Titre3"/>
    <w:rsid w:val="003C0241"/>
    <w:rPr>
      <w:rFonts w:ascii="Times New Roman" w:hAnsi="Times New Roman" w:eastAsia="Times New Roman" w:cs="Times New Roman"/>
      <w:b/>
      <w:bCs/>
      <w:szCs w:val="26"/>
      <w:lang w:val="en"/>
    </w:rPr>
  </w:style>
  <w:style w:type="character" w:styleId="Titre4Car" w:customStyle="1">
    <w:name w:val="Titre 4 Car"/>
    <w:basedOn w:val="Policepardfaut"/>
    <w:link w:val="Titre4"/>
    <w:rsid w:val="00CA137F"/>
    <w:rPr>
      <w:rFonts w:ascii="Arial" w:hAnsi="Arial" w:eastAsia="Times New Roman" w:cs="Arial"/>
      <w:b/>
      <w:bCs/>
      <w:sz w:val="20"/>
      <w:szCs w:val="28"/>
    </w:rPr>
  </w:style>
  <w:style w:type="character" w:styleId="Titre5Car" w:customStyle="1">
    <w:name w:val="Titre 5 Car"/>
    <w:basedOn w:val="Policepardfaut"/>
    <w:link w:val="Titre5"/>
    <w:rsid w:val="00CA137F"/>
    <w:rPr>
      <w:rFonts w:ascii="Arial" w:hAnsi="Arial" w:eastAsia="Times New Roman" w:cs="Arial"/>
      <w:b/>
      <w:sz w:val="20"/>
      <w:szCs w:val="20"/>
      <w:lang w:val="en"/>
    </w:rPr>
  </w:style>
  <w:style w:type="character" w:styleId="Titre6Car" w:customStyle="1">
    <w:name w:val="Titre 6 Car"/>
    <w:basedOn w:val="Policepardfaut"/>
    <w:link w:val="Titre6"/>
    <w:rsid w:val="00CA137F"/>
    <w:rPr>
      <w:rFonts w:ascii="Arial" w:hAnsi="Arial" w:eastAsia="Times New Roman" w:cs="Arial"/>
      <w:b/>
      <w:sz w:val="20"/>
      <w:szCs w:val="28"/>
      <w:lang w:val="en"/>
    </w:rPr>
  </w:style>
  <w:style w:type="character" w:styleId="Titre9Car" w:customStyle="1">
    <w:name w:val="Titre 9 Car"/>
    <w:basedOn w:val="Policepardfaut"/>
    <w:link w:val="Titre9"/>
    <w:rsid w:val="00CA137F"/>
    <w:rPr>
      <w:rFonts w:ascii="Arial" w:hAnsi="Arial" w:eastAsia="Times New Roman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CA137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styleId="En-tteCar" w:customStyle="1">
    <w:name w:val="En-tête Car"/>
    <w:basedOn w:val="Policepardfaut"/>
    <w:link w:val="En-tte"/>
    <w:uiPriority w:val="99"/>
    <w:rsid w:val="00CA137F"/>
    <w:rPr>
      <w:rFonts w:ascii="Times New Roman" w:hAnsi="Times New Roman" w:eastAsia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CA137F"/>
  </w:style>
  <w:style w:type="paragraph" w:styleId="Pieddepage">
    <w:name w:val="footer"/>
    <w:basedOn w:val="Normal"/>
    <w:link w:val="PieddepageCar"/>
    <w:uiPriority w:val="99"/>
    <w:rsid w:val="00CA137F"/>
    <w:pPr>
      <w:tabs>
        <w:tab w:val="center" w:pos="4153"/>
        <w:tab w:val="right" w:pos="8306"/>
      </w:tabs>
    </w:pPr>
  </w:style>
  <w:style w:type="character" w:styleId="PieddepageCar" w:customStyle="1">
    <w:name w:val="Pied de page Car"/>
    <w:basedOn w:val="Policepardfaut"/>
    <w:link w:val="Pieddepage"/>
    <w:uiPriority w:val="99"/>
    <w:rsid w:val="00CA137F"/>
    <w:rPr>
      <w:rFonts w:ascii="Arial" w:hAnsi="Arial" w:eastAsia="Times New Roman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CA137F"/>
    <w:rPr>
      <w:rFonts w:ascii="Courier New" w:hAnsi="Courier New"/>
      <w:szCs w:val="20"/>
    </w:rPr>
  </w:style>
  <w:style w:type="character" w:styleId="TextebrutCar" w:customStyle="1">
    <w:name w:val="Texte brut Car"/>
    <w:basedOn w:val="Policepardfaut"/>
    <w:link w:val="Textebrut"/>
    <w:semiHidden/>
    <w:rsid w:val="00CA137F"/>
    <w:rPr>
      <w:rFonts w:ascii="Courier New" w:hAnsi="Courier New" w:eastAsia="Times New Roman" w:cs="Times New Roman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A137F"/>
    <w:pPr>
      <w:spacing w:line="276" w:lineRule="auto"/>
      <w:ind w:left="0"/>
      <w:contextualSpacing/>
    </w:pPr>
  </w:style>
  <w:style w:type="table" w:styleId="Grilledutableau">
    <w:name w:val="Table Grid"/>
    <w:basedOn w:val="TableauNormal"/>
    <w:uiPriority w:val="39"/>
    <w:rsid w:val="00CA13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244CA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44CA0"/>
    <w:rPr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sid w:val="00244CA0"/>
    <w:rPr>
      <w:rFonts w:ascii="Arial" w:hAnsi="Arial" w:eastAsia="Times New Roman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44CA0"/>
    <w:rPr>
      <w:b/>
      <w:bCs/>
    </w:rPr>
  </w:style>
  <w:style w:type="character" w:styleId="ObjetducommentaireCar" w:customStyle="1">
    <w:name w:val="Objet du commentaire Car"/>
    <w:basedOn w:val="CommentaireCar"/>
    <w:link w:val="Objetducommentaire"/>
    <w:uiPriority w:val="99"/>
    <w:semiHidden/>
    <w:rsid w:val="00244CA0"/>
    <w:rPr>
      <w:rFonts w:ascii="Arial" w:hAnsi="Arial" w:eastAsia="Times New Roman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44CA0"/>
    <w:pPr>
      <w:spacing w:before="0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244CA0"/>
    <w:rPr>
      <w:rFonts w:ascii="Segoe UI" w:hAnsi="Segoe UI" w:eastAsia="Times New Roman" w:cs="Segoe UI"/>
      <w:sz w:val="18"/>
      <w:szCs w:val="18"/>
    </w:rPr>
  </w:style>
  <w:style w:type="paragraph" w:styleId="Rvision">
    <w:name w:val="Revision"/>
    <w:hidden/>
    <w:uiPriority w:val="99"/>
    <w:semiHidden/>
    <w:rsid w:val="00F56006"/>
    <w:pPr>
      <w:spacing w:after="0" w:line="240" w:lineRule="auto"/>
    </w:pPr>
    <w:rPr>
      <w:rFonts w:ascii="Arial" w:hAnsi="Arial" w:eastAsia="Times New Roman" w:cs="Times New Roman"/>
      <w:sz w:val="20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FD67AD"/>
    <w:pPr>
      <w:spacing w:before="0"/>
      <w:ind w:left="0"/>
    </w:pPr>
    <w:rPr>
      <w:rFonts w:ascii="Times New Roman" w:hAnsi="Times New Roman"/>
      <w:sz w:val="24"/>
    </w:rPr>
  </w:style>
  <w:style w:type="paragraph" w:styleId="TM2">
    <w:name w:val="toc 2"/>
    <w:basedOn w:val="Normal"/>
    <w:next w:val="Normal"/>
    <w:autoRedefine/>
    <w:uiPriority w:val="39"/>
    <w:unhideWhenUsed/>
    <w:rsid w:val="00FD67AD"/>
    <w:pPr>
      <w:spacing w:before="0"/>
      <w:ind w:left="238"/>
    </w:pPr>
    <w:rPr>
      <w:rFonts w:ascii="Times New Roman" w:hAnsi="Times New Roman"/>
      <w:sz w:val="24"/>
    </w:rPr>
  </w:style>
  <w:style w:type="character" w:styleId="Lienhypertexte">
    <w:name w:val="Hyperlink"/>
    <w:basedOn w:val="Policepardfaut"/>
    <w:uiPriority w:val="99"/>
    <w:unhideWhenUsed/>
    <w:rsid w:val="00FD67AD"/>
    <w:rPr>
      <w:color w:val="0563C1" w:themeColor="hyperlink"/>
      <w:u w:val="single"/>
    </w:rPr>
  </w:style>
  <w:style w:type="character" w:styleId="normaltextrun" w:customStyle="1">
    <w:name w:val="normaltextrun"/>
    <w:basedOn w:val="Policepardfaut"/>
    <w:rsid w:val="00DF5BED"/>
  </w:style>
  <w:style w:type="character" w:styleId="eop" w:customStyle="1">
    <w:name w:val="eop"/>
    <w:basedOn w:val="Policepardfaut"/>
    <w:rsid w:val="00DF5BED"/>
  </w:style>
  <w:style w:type="paragraph" w:styleId="paragraph" w:customStyle="1">
    <w:name w:val="paragraph"/>
    <w:basedOn w:val="Normal"/>
    <w:rsid w:val="00A96712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534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69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43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1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5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02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63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0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51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8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66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363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2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3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67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89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45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31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6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698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9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7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91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70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82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2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39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5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8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78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7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4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2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35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3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33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35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65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69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74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73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95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46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667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2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93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3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19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27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99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10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45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24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50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220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1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2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67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36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83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7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20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3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53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8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78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22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8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272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83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1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16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0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6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4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289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0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06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72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710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3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6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94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62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9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73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8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75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7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39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6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36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2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20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9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00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5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278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35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26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5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59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11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05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4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83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38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3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64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80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3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47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5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55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85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0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0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7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7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02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1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2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76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17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1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13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23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0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9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07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7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49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1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066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16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9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6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93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79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600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05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header" Target="header4.xml" Id="rId18" /><Relationship Type="http://schemas.openxmlformats.org/officeDocument/2006/relationships/customXml" Target="../customXml/item3.xml" Id="rId3" /><Relationship Type="http://schemas.openxmlformats.org/officeDocument/2006/relationships/header" Target="header6.xml" Id="rId21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footer" Target="footer4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theme" Target="theme/theme1.xml" Id="rId23" /><Relationship Type="http://schemas.openxmlformats.org/officeDocument/2006/relationships/endnotes" Target="endnotes.xml" Id="rId10" /><Relationship Type="http://schemas.openxmlformats.org/officeDocument/2006/relationships/header" Target="header5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fontTable" Target="fontTable.xml" Id="rId22" /><Relationship Type="http://schemas.openxmlformats.org/officeDocument/2006/relationships/glossaryDocument" Target="glossary/document.xml" Id="Rb4c15a797401450d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65237-5cf5-4222-ac18-6cd5143982e7}"/>
      </w:docPartPr>
      <w:docPartBody>
        <w:p w14:paraId="62CB033F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EB78E-B32A-4694-87AA-31387FD4A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9B69D-B1A0-43BE-AB7C-C46BEE202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923134-3F2B-4E52-85DC-7EAFDB035AE4}"/>
</file>

<file path=customXml/itemProps4.xml><?xml version="1.0" encoding="utf-8"?>
<ds:datastoreItem xmlns:ds="http://schemas.openxmlformats.org/officeDocument/2006/customXml" ds:itemID="{BE237FB6-151B-4CE9-ABDA-38E2492B0A7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GIDEON ADJEI</dc:creator>
  <cp:keywords/>
  <dc:description/>
  <cp:lastModifiedBy>hkonan@anac.ci</cp:lastModifiedBy>
  <cp:revision>3</cp:revision>
  <cp:lastPrinted>2021-12-07T16:35:00Z</cp:lastPrinted>
  <dcterms:created xsi:type="dcterms:W3CDTF">2023-04-26T20:08:00Z</dcterms:created>
  <dcterms:modified xsi:type="dcterms:W3CDTF">2023-05-04T17:19:54Z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